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EC" w:rsidRPr="00573801" w:rsidRDefault="005D5CEC" w:rsidP="005D5CEC">
      <w:pPr>
        <w:widowControl w:val="0"/>
        <w:autoSpaceDE w:val="0"/>
        <w:autoSpaceDN w:val="0"/>
        <w:adjustRightInd w:val="0"/>
        <w:spacing w:after="0" w:line="240" w:lineRule="auto"/>
        <w:jc w:val="center"/>
        <w:rPr>
          <w:rFonts w:ascii="Arial" w:hAnsi="Arial" w:cs="Arial"/>
          <w:b/>
          <w:bCs/>
          <w:color w:val="000000"/>
        </w:rPr>
      </w:pPr>
      <w:r w:rsidRPr="00573801">
        <w:rPr>
          <w:rFonts w:ascii="Arial" w:hAnsi="Arial" w:cs="Arial"/>
          <w:b/>
          <w:bCs/>
          <w:color w:val="000000"/>
        </w:rPr>
        <w:t>‘DEEP’ CELL</w:t>
      </w:r>
      <w:bookmarkStart w:id="0" w:name="page3"/>
      <w:bookmarkEnd w:id="0"/>
    </w:p>
    <w:p w:rsidR="005D5CEC" w:rsidRPr="00573801" w:rsidRDefault="005D5CEC" w:rsidP="005D5CEC">
      <w:pPr>
        <w:widowControl w:val="0"/>
        <w:autoSpaceDE w:val="0"/>
        <w:autoSpaceDN w:val="0"/>
        <w:adjustRightInd w:val="0"/>
        <w:spacing w:after="0" w:line="240" w:lineRule="auto"/>
        <w:rPr>
          <w:rFonts w:ascii="Times New Roman" w:hAnsi="Times New Roman" w:cs="Times New Roman"/>
        </w:rPr>
      </w:pPr>
      <w:r w:rsidRPr="00573801">
        <w:rPr>
          <w:rFonts w:ascii="Arial" w:hAnsi="Arial" w:cs="Arial"/>
          <w:b/>
          <w:bCs/>
          <w:color w:val="000000"/>
        </w:rPr>
        <w:t>(Developing English Elegance Program)</w:t>
      </w:r>
    </w:p>
    <w:p w:rsidR="005D5CEC" w:rsidRPr="00573801" w:rsidRDefault="005D5CEC" w:rsidP="005D5CEC">
      <w:pPr>
        <w:widowControl w:val="0"/>
        <w:autoSpaceDE w:val="0"/>
        <w:autoSpaceDN w:val="0"/>
        <w:adjustRightInd w:val="0"/>
        <w:spacing w:after="0" w:line="240" w:lineRule="auto"/>
        <w:rPr>
          <w:rFonts w:ascii="Times New Roman" w:hAnsi="Times New Roman" w:cs="Times New Roman"/>
        </w:rPr>
        <w:sectPr w:rsidR="005D5CEC" w:rsidRPr="00573801">
          <w:pgSz w:w="11900" w:h="16820"/>
          <w:pgMar w:top="1418" w:right="3840" w:bottom="1440" w:left="3840" w:header="720" w:footer="720" w:gutter="0"/>
          <w:cols w:space="720" w:equalWidth="0">
            <w:col w:w="4220"/>
          </w:cols>
          <w:noEndnote/>
        </w:sectPr>
      </w:pPr>
    </w:p>
    <w:p w:rsidR="005D5CEC" w:rsidRPr="00573801" w:rsidRDefault="005D5CEC" w:rsidP="005D5CEC">
      <w:pPr>
        <w:widowControl w:val="0"/>
        <w:autoSpaceDE w:val="0"/>
        <w:autoSpaceDN w:val="0"/>
        <w:adjustRightInd w:val="0"/>
        <w:spacing w:after="0" w:line="200" w:lineRule="exact"/>
        <w:rPr>
          <w:rFonts w:ascii="Times New Roman" w:hAnsi="Times New Roman" w:cs="Times New Roman"/>
        </w:rPr>
      </w:pPr>
    </w:p>
    <w:p w:rsidR="005D5CEC" w:rsidRPr="00573801" w:rsidRDefault="005D5CEC" w:rsidP="005D5CEC">
      <w:pPr>
        <w:widowControl w:val="0"/>
        <w:autoSpaceDE w:val="0"/>
        <w:autoSpaceDN w:val="0"/>
        <w:adjustRightInd w:val="0"/>
        <w:spacing w:after="0" w:line="200" w:lineRule="exact"/>
        <w:rPr>
          <w:rFonts w:ascii="Times New Roman" w:hAnsi="Times New Roman" w:cs="Times New Roman"/>
        </w:rPr>
      </w:pPr>
    </w:p>
    <w:p w:rsidR="005D5CEC" w:rsidRPr="00573801" w:rsidRDefault="005D5CEC" w:rsidP="005D5CEC">
      <w:pPr>
        <w:widowControl w:val="0"/>
        <w:autoSpaceDE w:val="0"/>
        <w:autoSpaceDN w:val="0"/>
        <w:adjustRightInd w:val="0"/>
        <w:spacing w:after="0" w:line="200" w:lineRule="exact"/>
        <w:rPr>
          <w:rFonts w:ascii="Times New Roman" w:hAnsi="Times New Roman" w:cs="Times New Roman"/>
        </w:rPr>
      </w:pPr>
    </w:p>
    <w:p w:rsidR="005D5CEC" w:rsidRPr="00573801" w:rsidRDefault="005D5CEC" w:rsidP="005D5CEC">
      <w:pPr>
        <w:widowControl w:val="0"/>
        <w:autoSpaceDE w:val="0"/>
        <w:autoSpaceDN w:val="0"/>
        <w:adjustRightInd w:val="0"/>
        <w:spacing w:after="0" w:line="200" w:lineRule="exact"/>
        <w:rPr>
          <w:rFonts w:ascii="Times New Roman" w:hAnsi="Times New Roman" w:cs="Times New Roman"/>
        </w:rPr>
      </w:pPr>
    </w:p>
    <w:p w:rsidR="005D5CEC" w:rsidRPr="00573801" w:rsidRDefault="005D5CEC" w:rsidP="005D5CEC">
      <w:pPr>
        <w:widowControl w:val="0"/>
        <w:autoSpaceDE w:val="0"/>
        <w:autoSpaceDN w:val="0"/>
        <w:adjustRightInd w:val="0"/>
        <w:spacing w:after="0" w:line="200" w:lineRule="exact"/>
        <w:rPr>
          <w:rFonts w:ascii="Times New Roman" w:hAnsi="Times New Roman" w:cs="Times New Roman"/>
        </w:rPr>
      </w:pPr>
    </w:p>
    <w:p w:rsidR="005D5CEC" w:rsidRPr="00573801" w:rsidRDefault="005D5CEC" w:rsidP="005D5CEC">
      <w:pPr>
        <w:widowControl w:val="0"/>
        <w:autoSpaceDE w:val="0"/>
        <w:autoSpaceDN w:val="0"/>
        <w:adjustRightInd w:val="0"/>
        <w:spacing w:after="0" w:line="272" w:lineRule="exact"/>
        <w:rPr>
          <w:rFonts w:ascii="Times New Roman" w:hAnsi="Times New Roman" w:cs="Times New Roman"/>
        </w:rPr>
      </w:pPr>
    </w:p>
    <w:p w:rsidR="005D5CEC" w:rsidRPr="00A575EB" w:rsidRDefault="005D5CEC" w:rsidP="005D5CEC">
      <w:pPr>
        <w:widowControl w:val="0"/>
        <w:autoSpaceDE w:val="0"/>
        <w:autoSpaceDN w:val="0"/>
        <w:adjustRightInd w:val="0"/>
        <w:spacing w:after="0" w:line="240" w:lineRule="auto"/>
        <w:rPr>
          <w:rFonts w:ascii="Times New Roman" w:hAnsi="Times New Roman" w:cs="Times New Roman"/>
          <w:sz w:val="20"/>
          <w:szCs w:val="20"/>
        </w:rPr>
      </w:pPr>
      <w:r w:rsidRPr="00A575EB">
        <w:rPr>
          <w:rFonts w:ascii="Arial" w:hAnsi="Arial" w:cs="Arial"/>
          <w:b/>
          <w:bCs/>
          <w:color w:val="000000"/>
          <w:sz w:val="20"/>
          <w:szCs w:val="20"/>
        </w:rPr>
        <w:t>Aim and</w:t>
      </w:r>
    </w:p>
    <w:p w:rsidR="005D5CEC" w:rsidRPr="00A575EB" w:rsidRDefault="005D5CEC" w:rsidP="005D5CEC">
      <w:pPr>
        <w:widowControl w:val="0"/>
        <w:autoSpaceDE w:val="0"/>
        <w:autoSpaceDN w:val="0"/>
        <w:adjustRightInd w:val="0"/>
        <w:spacing w:after="0" w:line="55" w:lineRule="exact"/>
        <w:rPr>
          <w:rFonts w:ascii="Times New Roman" w:hAnsi="Times New Roman" w:cs="Times New Roman"/>
          <w:sz w:val="20"/>
          <w:szCs w:val="20"/>
        </w:rPr>
      </w:pPr>
    </w:p>
    <w:p w:rsidR="005D5CEC" w:rsidRPr="00A575EB" w:rsidRDefault="005D5CEC" w:rsidP="005D5CEC">
      <w:pPr>
        <w:widowControl w:val="0"/>
        <w:autoSpaceDE w:val="0"/>
        <w:autoSpaceDN w:val="0"/>
        <w:adjustRightInd w:val="0"/>
        <w:spacing w:after="0" w:line="240" w:lineRule="auto"/>
        <w:rPr>
          <w:rFonts w:ascii="Times New Roman" w:hAnsi="Times New Roman" w:cs="Times New Roman"/>
          <w:sz w:val="20"/>
          <w:szCs w:val="20"/>
        </w:rPr>
      </w:pPr>
      <w:r w:rsidRPr="00A575EB">
        <w:rPr>
          <w:rFonts w:ascii="Arial" w:hAnsi="Arial" w:cs="Arial"/>
          <w:b/>
          <w:bCs/>
          <w:color w:val="000000"/>
          <w:sz w:val="20"/>
          <w:szCs w:val="20"/>
        </w:rPr>
        <w:t>Purpos</w:t>
      </w:r>
      <w:r>
        <w:rPr>
          <w:rFonts w:ascii="Arial" w:hAnsi="Arial" w:cs="Arial"/>
          <w:b/>
          <w:bCs/>
          <w:color w:val="000000"/>
          <w:sz w:val="20"/>
          <w:szCs w:val="20"/>
        </w:rPr>
        <w:t>e</w:t>
      </w:r>
    </w:p>
    <w:p w:rsidR="005D5CEC" w:rsidRPr="00A575EB" w:rsidRDefault="005D5CEC" w:rsidP="005D5CEC">
      <w:pPr>
        <w:widowControl w:val="0"/>
        <w:autoSpaceDE w:val="0"/>
        <w:autoSpaceDN w:val="0"/>
        <w:adjustRightInd w:val="0"/>
        <w:spacing w:after="0" w:line="326" w:lineRule="exact"/>
        <w:rPr>
          <w:rFonts w:ascii="Times New Roman" w:hAnsi="Times New Roman" w:cs="Times New Roman"/>
          <w:sz w:val="20"/>
          <w:szCs w:val="20"/>
        </w:rPr>
      </w:pPr>
      <w:r w:rsidRPr="00A575EB">
        <w:rPr>
          <w:rFonts w:ascii="Times New Roman" w:hAnsi="Times New Roman" w:cs="Times New Roman"/>
          <w:sz w:val="20"/>
          <w:szCs w:val="20"/>
        </w:rPr>
        <w:br w:type="column"/>
      </w:r>
    </w:p>
    <w:p w:rsidR="005D5CEC" w:rsidRPr="00573801" w:rsidRDefault="005D5CEC" w:rsidP="005D5CEC">
      <w:pPr>
        <w:widowControl w:val="0"/>
        <w:overflowPunct w:val="0"/>
        <w:autoSpaceDE w:val="0"/>
        <w:autoSpaceDN w:val="0"/>
        <w:adjustRightInd w:val="0"/>
        <w:spacing w:after="0" w:line="271" w:lineRule="auto"/>
        <w:jc w:val="both"/>
        <w:rPr>
          <w:rFonts w:ascii="Times New Roman" w:hAnsi="Times New Roman" w:cs="Times New Roman"/>
        </w:rPr>
      </w:pPr>
      <w:r w:rsidRPr="00573801">
        <w:rPr>
          <w:rFonts w:ascii="Arial" w:hAnsi="Arial" w:cs="Arial"/>
          <w:color w:val="000000"/>
        </w:rPr>
        <w:t>To inculcate the importance of language skills, especially in English, in one’s personality, be it speaking, writing.</w:t>
      </w:r>
    </w:p>
    <w:p w:rsidR="005D5CEC" w:rsidRPr="00573801" w:rsidRDefault="005D5CEC" w:rsidP="005D5CEC">
      <w:pPr>
        <w:widowControl w:val="0"/>
        <w:autoSpaceDE w:val="0"/>
        <w:autoSpaceDN w:val="0"/>
        <w:adjustRightInd w:val="0"/>
        <w:spacing w:after="0" w:line="139" w:lineRule="exact"/>
        <w:rPr>
          <w:rFonts w:ascii="Times New Roman" w:hAnsi="Times New Roman" w:cs="Times New Roman"/>
        </w:rPr>
      </w:pPr>
      <w:r>
        <w:rPr>
          <w:noProof/>
        </w:rPr>
        <w:drawing>
          <wp:anchor distT="0" distB="0" distL="114300" distR="114300" simplePos="0" relativeHeight="251660288" behindDoc="1" locked="0" layoutInCell="0" allowOverlap="1">
            <wp:simplePos x="0" y="0"/>
            <wp:positionH relativeFrom="column">
              <wp:posOffset>-1285240</wp:posOffset>
            </wp:positionH>
            <wp:positionV relativeFrom="paragraph">
              <wp:posOffset>-394335</wp:posOffset>
            </wp:positionV>
            <wp:extent cx="5935980" cy="247396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935980" cy="2473960"/>
                    </a:xfrm>
                    <a:prstGeom prst="rect">
                      <a:avLst/>
                    </a:prstGeom>
                    <a:noFill/>
                  </pic:spPr>
                </pic:pic>
              </a:graphicData>
            </a:graphic>
          </wp:anchor>
        </w:drawing>
      </w:r>
    </w:p>
    <w:p w:rsidR="005D5CEC" w:rsidRPr="00573801" w:rsidRDefault="005D5CEC" w:rsidP="005D5CEC">
      <w:pPr>
        <w:widowControl w:val="0"/>
        <w:overflowPunct w:val="0"/>
        <w:autoSpaceDE w:val="0"/>
        <w:autoSpaceDN w:val="0"/>
        <w:adjustRightInd w:val="0"/>
        <w:spacing w:after="0" w:line="255" w:lineRule="auto"/>
        <w:jc w:val="both"/>
        <w:rPr>
          <w:rFonts w:ascii="Times New Roman" w:hAnsi="Times New Roman" w:cs="Times New Roman"/>
        </w:rPr>
      </w:pPr>
      <w:r w:rsidRPr="00573801">
        <w:rPr>
          <w:rFonts w:ascii="Arial" w:hAnsi="Arial" w:cs="Arial"/>
          <w:color w:val="000000"/>
        </w:rPr>
        <w:t>To conduct special coaching classes for enhancing English vocabulary skills, grammatical fundamentals, and construction of sentences of all variants – by tense, voice, speech, and so on.</w:t>
      </w:r>
    </w:p>
    <w:p w:rsidR="005D5CEC" w:rsidRPr="00573801" w:rsidRDefault="005D5CEC" w:rsidP="005D5CEC">
      <w:pPr>
        <w:widowControl w:val="0"/>
        <w:autoSpaceDE w:val="0"/>
        <w:autoSpaceDN w:val="0"/>
        <w:adjustRightInd w:val="0"/>
        <w:spacing w:after="0" w:line="158" w:lineRule="exact"/>
        <w:rPr>
          <w:rFonts w:ascii="Times New Roman" w:hAnsi="Times New Roman" w:cs="Times New Roman"/>
        </w:rPr>
      </w:pPr>
    </w:p>
    <w:p w:rsidR="005D5CEC" w:rsidRPr="00573801" w:rsidRDefault="005D5CEC" w:rsidP="005D5CEC">
      <w:pPr>
        <w:widowControl w:val="0"/>
        <w:overflowPunct w:val="0"/>
        <w:autoSpaceDE w:val="0"/>
        <w:autoSpaceDN w:val="0"/>
        <w:adjustRightInd w:val="0"/>
        <w:spacing w:after="0" w:line="255" w:lineRule="auto"/>
        <w:jc w:val="both"/>
        <w:rPr>
          <w:rFonts w:ascii="Times New Roman" w:hAnsi="Times New Roman" w:cs="Times New Roman"/>
        </w:rPr>
      </w:pPr>
      <w:r w:rsidRPr="00573801">
        <w:rPr>
          <w:rFonts w:ascii="Arial" w:hAnsi="Arial" w:cs="Arial"/>
          <w:color w:val="000000"/>
        </w:rPr>
        <w:t>To enhance English language fluency among all by reading extensively, particularly general newspapers/magazines, reading the titles and their expanses, and also reading between lines.</w:t>
      </w:r>
    </w:p>
    <w:p w:rsidR="005D5CEC" w:rsidRPr="00573801" w:rsidRDefault="005D5CEC" w:rsidP="005D5CEC">
      <w:pPr>
        <w:widowControl w:val="0"/>
        <w:autoSpaceDE w:val="0"/>
        <w:autoSpaceDN w:val="0"/>
        <w:adjustRightInd w:val="0"/>
        <w:spacing w:after="0" w:line="158" w:lineRule="exact"/>
        <w:rPr>
          <w:rFonts w:ascii="Times New Roman" w:hAnsi="Times New Roman" w:cs="Times New Roman"/>
        </w:rPr>
      </w:pPr>
    </w:p>
    <w:p w:rsidR="005D5CEC" w:rsidRPr="00573801" w:rsidRDefault="005D5CEC" w:rsidP="005D5CEC">
      <w:pPr>
        <w:widowControl w:val="0"/>
        <w:overflowPunct w:val="0"/>
        <w:autoSpaceDE w:val="0"/>
        <w:autoSpaceDN w:val="0"/>
        <w:adjustRightInd w:val="0"/>
        <w:spacing w:after="0" w:line="255" w:lineRule="auto"/>
        <w:jc w:val="both"/>
        <w:rPr>
          <w:rFonts w:ascii="Times New Roman" w:hAnsi="Times New Roman" w:cs="Times New Roman"/>
        </w:rPr>
      </w:pPr>
      <w:r w:rsidRPr="00573801">
        <w:rPr>
          <w:rFonts w:ascii="Arial" w:hAnsi="Arial" w:cs="Arial"/>
          <w:color w:val="000000"/>
        </w:rPr>
        <w:t>To train the students/scholars and all learners in finer English writing and Oration through a mix of strategies like multi-media exposure, on-line OCR Resources for English, MOOCs and all.</w:t>
      </w:r>
    </w:p>
    <w:p w:rsidR="005D5CEC" w:rsidRPr="00573801" w:rsidRDefault="005D5CEC" w:rsidP="005D5CEC">
      <w:pPr>
        <w:widowControl w:val="0"/>
        <w:autoSpaceDE w:val="0"/>
        <w:autoSpaceDN w:val="0"/>
        <w:adjustRightInd w:val="0"/>
        <w:spacing w:after="0" w:line="240" w:lineRule="auto"/>
        <w:rPr>
          <w:rFonts w:ascii="Times New Roman" w:hAnsi="Times New Roman" w:cs="Times New Roman"/>
        </w:rPr>
        <w:sectPr w:rsidR="005D5CEC" w:rsidRPr="00573801">
          <w:type w:val="continuous"/>
          <w:pgSz w:w="11900" w:h="16820"/>
          <w:pgMar w:top="1418" w:right="1360" w:bottom="1440" w:left="1440" w:header="720" w:footer="720" w:gutter="0"/>
          <w:cols w:num="2" w:space="1020" w:equalWidth="0">
            <w:col w:w="880" w:space="1020"/>
            <w:col w:w="7200"/>
          </w:cols>
          <w:noEndnote/>
        </w:sectPr>
      </w:pPr>
    </w:p>
    <w:p w:rsidR="005D5CEC" w:rsidRPr="00573801" w:rsidRDefault="005D5CEC" w:rsidP="005D5CEC">
      <w:pPr>
        <w:widowControl w:val="0"/>
        <w:autoSpaceDE w:val="0"/>
        <w:autoSpaceDN w:val="0"/>
        <w:adjustRightInd w:val="0"/>
        <w:spacing w:after="0" w:line="200" w:lineRule="exact"/>
        <w:rPr>
          <w:rFonts w:ascii="Times New Roman" w:hAnsi="Times New Roman" w:cs="Times New Roman"/>
        </w:rPr>
      </w:pPr>
    </w:p>
    <w:p w:rsidR="005D5CEC" w:rsidRPr="00573801" w:rsidRDefault="005D5CEC" w:rsidP="005D5CEC">
      <w:pPr>
        <w:widowControl w:val="0"/>
        <w:autoSpaceDE w:val="0"/>
        <w:autoSpaceDN w:val="0"/>
        <w:adjustRightInd w:val="0"/>
        <w:spacing w:after="0" w:line="200" w:lineRule="exact"/>
        <w:rPr>
          <w:rFonts w:ascii="Times New Roman" w:hAnsi="Times New Roman" w:cs="Times New Roman"/>
        </w:rPr>
      </w:pPr>
    </w:p>
    <w:p w:rsidR="005D5CEC" w:rsidRPr="00573801" w:rsidRDefault="005D5CEC" w:rsidP="005D5CEC">
      <w:pPr>
        <w:widowControl w:val="0"/>
        <w:autoSpaceDE w:val="0"/>
        <w:autoSpaceDN w:val="0"/>
        <w:adjustRightInd w:val="0"/>
        <w:spacing w:after="0" w:line="225" w:lineRule="exact"/>
        <w:rPr>
          <w:rFonts w:ascii="Times New Roman" w:hAnsi="Times New Roman" w:cs="Times New Roman"/>
        </w:rPr>
      </w:pPr>
    </w:p>
    <w:tbl>
      <w:tblPr>
        <w:tblW w:w="0" w:type="auto"/>
        <w:tblInd w:w="10" w:type="dxa"/>
        <w:tblLayout w:type="fixed"/>
        <w:tblCellMar>
          <w:left w:w="0" w:type="dxa"/>
          <w:right w:w="0" w:type="dxa"/>
        </w:tblCellMar>
        <w:tblLook w:val="0000"/>
      </w:tblPr>
      <w:tblGrid>
        <w:gridCol w:w="1420"/>
        <w:gridCol w:w="1020"/>
        <w:gridCol w:w="200"/>
        <w:gridCol w:w="3640"/>
        <w:gridCol w:w="60"/>
        <w:gridCol w:w="1160"/>
        <w:gridCol w:w="1840"/>
      </w:tblGrid>
      <w:tr w:rsidR="005D5CEC" w:rsidRPr="00573801" w:rsidTr="00052007">
        <w:tblPrEx>
          <w:tblCellMar>
            <w:top w:w="0" w:type="dxa"/>
            <w:left w:w="0" w:type="dxa"/>
            <w:bottom w:w="0" w:type="dxa"/>
            <w:right w:w="0" w:type="dxa"/>
          </w:tblCellMar>
        </w:tblPrEx>
        <w:trPr>
          <w:trHeight w:val="332"/>
        </w:trPr>
        <w:tc>
          <w:tcPr>
            <w:tcW w:w="2440" w:type="dxa"/>
            <w:gridSpan w:val="2"/>
            <w:tcBorders>
              <w:top w:val="single" w:sz="8" w:space="0" w:color="auto"/>
              <w:left w:val="single" w:sz="8" w:space="0" w:color="auto"/>
              <w:bottom w:val="nil"/>
              <w:right w:val="nil"/>
            </w:tcBorders>
            <w:vAlign w:val="bottom"/>
          </w:tcPr>
          <w:p w:rsidR="005D5CEC" w:rsidRPr="00573801" w:rsidRDefault="005D5CEC" w:rsidP="00052007">
            <w:pPr>
              <w:widowControl w:val="0"/>
              <w:autoSpaceDE w:val="0"/>
              <w:autoSpaceDN w:val="0"/>
              <w:adjustRightInd w:val="0"/>
              <w:spacing w:after="0" w:line="240" w:lineRule="auto"/>
              <w:ind w:left="120"/>
              <w:rPr>
                <w:rFonts w:ascii="Times New Roman" w:hAnsi="Times New Roman" w:cs="Times New Roman"/>
              </w:rPr>
            </w:pPr>
            <w:r w:rsidRPr="00573801">
              <w:rPr>
                <w:rFonts w:ascii="Arial" w:hAnsi="Arial" w:cs="Arial"/>
                <w:color w:val="000000"/>
              </w:rPr>
              <w:t xml:space="preserve">Dr. Dr. M. </w:t>
            </w:r>
            <w:proofErr w:type="spellStart"/>
            <w:r w:rsidRPr="00573801">
              <w:rPr>
                <w:rFonts w:ascii="Arial" w:hAnsi="Arial" w:cs="Arial"/>
                <w:color w:val="000000"/>
              </w:rPr>
              <w:t>Selvam</w:t>
            </w:r>
            <w:proofErr w:type="spellEnd"/>
          </w:p>
        </w:tc>
        <w:tc>
          <w:tcPr>
            <w:tcW w:w="200" w:type="dxa"/>
            <w:tcBorders>
              <w:top w:val="single" w:sz="8" w:space="0" w:color="auto"/>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single" w:sz="8" w:space="0" w:color="auto"/>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Prof. &amp; Head, Dept. of IB &amp; C</w:t>
            </w:r>
          </w:p>
        </w:tc>
        <w:tc>
          <w:tcPr>
            <w:tcW w:w="1160" w:type="dxa"/>
            <w:tcBorders>
              <w:top w:val="single" w:sz="8" w:space="0" w:color="auto"/>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single" w:sz="8" w:space="0" w:color="auto"/>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Co-</w:t>
            </w:r>
            <w:proofErr w:type="spellStart"/>
            <w:r w:rsidRPr="00573801">
              <w:rPr>
                <w:rFonts w:ascii="Arial" w:hAnsi="Arial" w:cs="Arial"/>
                <w:color w:val="000000"/>
              </w:rPr>
              <w:t>ordinator</w:t>
            </w:r>
            <w:proofErr w:type="spellEnd"/>
          </w:p>
        </w:tc>
      </w:tr>
      <w:tr w:rsidR="005D5CEC" w:rsidRPr="00573801" w:rsidTr="00052007">
        <w:tblPrEx>
          <w:tblCellMar>
            <w:top w:w="0" w:type="dxa"/>
            <w:left w:w="0" w:type="dxa"/>
            <w:bottom w:w="0" w:type="dxa"/>
            <w:right w:w="0" w:type="dxa"/>
          </w:tblCellMar>
        </w:tblPrEx>
        <w:trPr>
          <w:trHeight w:val="154"/>
        </w:trPr>
        <w:tc>
          <w:tcPr>
            <w:tcW w:w="2440" w:type="dxa"/>
            <w:gridSpan w:val="2"/>
            <w:tcBorders>
              <w:top w:val="nil"/>
              <w:left w:val="single" w:sz="8" w:space="0" w:color="auto"/>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12"/>
        </w:trPr>
        <w:tc>
          <w:tcPr>
            <w:tcW w:w="2440" w:type="dxa"/>
            <w:gridSpan w:val="2"/>
            <w:tcBorders>
              <w:top w:val="nil"/>
              <w:left w:val="single" w:sz="8" w:space="0" w:color="auto"/>
              <w:bottom w:val="nil"/>
              <w:right w:val="nil"/>
            </w:tcBorders>
            <w:vAlign w:val="bottom"/>
          </w:tcPr>
          <w:p w:rsidR="005D5CEC" w:rsidRPr="00573801" w:rsidRDefault="005D5CEC" w:rsidP="00052007">
            <w:pPr>
              <w:widowControl w:val="0"/>
              <w:autoSpaceDE w:val="0"/>
              <w:autoSpaceDN w:val="0"/>
              <w:adjustRightInd w:val="0"/>
              <w:spacing w:after="0" w:line="240" w:lineRule="auto"/>
              <w:ind w:left="120"/>
              <w:rPr>
                <w:rFonts w:ascii="Times New Roman" w:hAnsi="Times New Roman" w:cs="Times New Roman"/>
              </w:rPr>
            </w:pPr>
            <w:proofErr w:type="spellStart"/>
            <w:r w:rsidRPr="00573801">
              <w:rPr>
                <w:rFonts w:ascii="Arial" w:hAnsi="Arial" w:cs="Arial"/>
                <w:color w:val="000000"/>
              </w:rPr>
              <w:t>Dr.S.Karuthapandian</w:t>
            </w:r>
            <w:proofErr w:type="spellEnd"/>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Prof. and Head, Biotechnology</w:t>
            </w:r>
          </w:p>
        </w:tc>
        <w:tc>
          <w:tcPr>
            <w:tcW w:w="116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Member</w:t>
            </w:r>
          </w:p>
        </w:tc>
      </w:tr>
      <w:tr w:rsidR="005D5CEC" w:rsidRPr="00573801" w:rsidTr="00052007">
        <w:tblPrEx>
          <w:tblCellMar>
            <w:top w:w="0" w:type="dxa"/>
            <w:left w:w="0" w:type="dxa"/>
            <w:bottom w:w="0" w:type="dxa"/>
            <w:right w:w="0" w:type="dxa"/>
          </w:tblCellMar>
        </w:tblPrEx>
        <w:trPr>
          <w:trHeight w:val="154"/>
        </w:trPr>
        <w:tc>
          <w:tcPr>
            <w:tcW w:w="2440" w:type="dxa"/>
            <w:gridSpan w:val="2"/>
            <w:tcBorders>
              <w:top w:val="nil"/>
              <w:left w:val="single" w:sz="8" w:space="0" w:color="auto"/>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55"/>
        </w:trPr>
        <w:tc>
          <w:tcPr>
            <w:tcW w:w="2440" w:type="dxa"/>
            <w:gridSpan w:val="2"/>
            <w:tcBorders>
              <w:top w:val="nil"/>
              <w:left w:val="single" w:sz="8" w:space="0" w:color="auto"/>
              <w:bottom w:val="nil"/>
              <w:right w:val="nil"/>
            </w:tcBorders>
            <w:vAlign w:val="bottom"/>
          </w:tcPr>
          <w:p w:rsidR="005D5CEC" w:rsidRPr="00573801" w:rsidRDefault="005D5CEC" w:rsidP="00052007">
            <w:pPr>
              <w:widowControl w:val="0"/>
              <w:autoSpaceDE w:val="0"/>
              <w:autoSpaceDN w:val="0"/>
              <w:adjustRightInd w:val="0"/>
              <w:spacing w:after="0" w:line="254" w:lineRule="exact"/>
              <w:ind w:left="120"/>
              <w:rPr>
                <w:rFonts w:ascii="Times New Roman" w:hAnsi="Times New Roman" w:cs="Times New Roman"/>
              </w:rPr>
            </w:pPr>
            <w:proofErr w:type="spellStart"/>
            <w:r w:rsidRPr="00573801">
              <w:rPr>
                <w:rFonts w:ascii="Arial" w:hAnsi="Arial" w:cs="Arial"/>
                <w:color w:val="000000"/>
                <w:w w:val="93"/>
              </w:rPr>
              <w:t>Dr.A.Narayanamoorthy</w:t>
            </w:r>
            <w:proofErr w:type="spellEnd"/>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54" w:lineRule="exact"/>
              <w:ind w:left="100"/>
              <w:rPr>
                <w:rFonts w:ascii="Times New Roman" w:hAnsi="Times New Roman" w:cs="Times New Roman"/>
              </w:rPr>
            </w:pPr>
            <w:r w:rsidRPr="00573801">
              <w:rPr>
                <w:rFonts w:ascii="Arial" w:hAnsi="Arial" w:cs="Arial"/>
                <w:color w:val="000000"/>
                <w:w w:val="90"/>
              </w:rPr>
              <w:t>Prof. and Head, Economics and rural</w:t>
            </w:r>
          </w:p>
        </w:tc>
        <w:tc>
          <w:tcPr>
            <w:tcW w:w="116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54" w:lineRule="exact"/>
              <w:ind w:left="100"/>
              <w:rPr>
                <w:rFonts w:ascii="Times New Roman" w:hAnsi="Times New Roman" w:cs="Times New Roman"/>
              </w:rPr>
            </w:pPr>
            <w:r w:rsidRPr="00573801">
              <w:rPr>
                <w:rFonts w:ascii="Arial" w:hAnsi="Arial" w:cs="Arial"/>
                <w:color w:val="000000"/>
              </w:rPr>
              <w:t>Member</w:t>
            </w:r>
          </w:p>
        </w:tc>
      </w:tr>
      <w:tr w:rsidR="005D5CEC" w:rsidRPr="00573801" w:rsidTr="00052007">
        <w:tblPrEx>
          <w:tblCellMar>
            <w:top w:w="0" w:type="dxa"/>
            <w:left w:w="0" w:type="dxa"/>
            <w:bottom w:w="0" w:type="dxa"/>
            <w:right w:w="0" w:type="dxa"/>
          </w:tblCellMar>
        </w:tblPrEx>
        <w:trPr>
          <w:trHeight w:val="312"/>
        </w:trPr>
        <w:tc>
          <w:tcPr>
            <w:tcW w:w="1420" w:type="dxa"/>
            <w:tcBorders>
              <w:top w:val="nil"/>
              <w:left w:val="single" w:sz="8" w:space="0" w:color="auto"/>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Development</w:t>
            </w:r>
          </w:p>
        </w:tc>
        <w:tc>
          <w:tcPr>
            <w:tcW w:w="116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43"/>
        </w:trPr>
        <w:tc>
          <w:tcPr>
            <w:tcW w:w="2440" w:type="dxa"/>
            <w:gridSpan w:val="2"/>
            <w:tcBorders>
              <w:top w:val="nil"/>
              <w:left w:val="single" w:sz="8" w:space="0" w:color="auto"/>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12"/>
        </w:trPr>
        <w:tc>
          <w:tcPr>
            <w:tcW w:w="2440" w:type="dxa"/>
            <w:gridSpan w:val="2"/>
            <w:tcBorders>
              <w:top w:val="nil"/>
              <w:left w:val="single" w:sz="8" w:space="0" w:color="auto"/>
              <w:bottom w:val="nil"/>
              <w:right w:val="nil"/>
            </w:tcBorders>
            <w:vAlign w:val="bottom"/>
          </w:tcPr>
          <w:p w:rsidR="005D5CEC" w:rsidRPr="00573801" w:rsidRDefault="005D5CEC" w:rsidP="00052007">
            <w:pPr>
              <w:widowControl w:val="0"/>
              <w:autoSpaceDE w:val="0"/>
              <w:autoSpaceDN w:val="0"/>
              <w:adjustRightInd w:val="0"/>
              <w:spacing w:after="0" w:line="240" w:lineRule="auto"/>
              <w:ind w:left="120"/>
              <w:rPr>
                <w:rFonts w:ascii="Times New Roman" w:hAnsi="Times New Roman" w:cs="Times New Roman"/>
              </w:rPr>
            </w:pPr>
            <w:proofErr w:type="spellStart"/>
            <w:r w:rsidRPr="00573801">
              <w:rPr>
                <w:rFonts w:ascii="Arial" w:hAnsi="Arial" w:cs="Arial"/>
                <w:color w:val="000000"/>
              </w:rPr>
              <w:t>Dr.G.Kalaiarasan</w:t>
            </w:r>
            <w:proofErr w:type="spellEnd"/>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Prof. and Head, Education</w:t>
            </w:r>
          </w:p>
        </w:tc>
        <w:tc>
          <w:tcPr>
            <w:tcW w:w="116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Member</w:t>
            </w:r>
          </w:p>
        </w:tc>
      </w:tr>
      <w:tr w:rsidR="005D5CEC" w:rsidRPr="00573801" w:rsidTr="00052007">
        <w:tblPrEx>
          <w:tblCellMar>
            <w:top w:w="0" w:type="dxa"/>
            <w:left w:w="0" w:type="dxa"/>
            <w:bottom w:w="0" w:type="dxa"/>
            <w:right w:w="0" w:type="dxa"/>
          </w:tblCellMar>
        </w:tblPrEx>
        <w:trPr>
          <w:trHeight w:val="154"/>
        </w:trPr>
        <w:tc>
          <w:tcPr>
            <w:tcW w:w="2440" w:type="dxa"/>
            <w:gridSpan w:val="2"/>
            <w:tcBorders>
              <w:top w:val="nil"/>
              <w:left w:val="single" w:sz="8" w:space="0" w:color="auto"/>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8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12"/>
        </w:trPr>
        <w:tc>
          <w:tcPr>
            <w:tcW w:w="2440" w:type="dxa"/>
            <w:gridSpan w:val="2"/>
            <w:tcBorders>
              <w:top w:val="nil"/>
              <w:left w:val="single" w:sz="8" w:space="0" w:color="auto"/>
              <w:bottom w:val="nil"/>
              <w:right w:val="nil"/>
            </w:tcBorders>
            <w:vAlign w:val="bottom"/>
          </w:tcPr>
          <w:p w:rsidR="005D5CEC" w:rsidRPr="00573801" w:rsidRDefault="005D5CEC" w:rsidP="00052007">
            <w:pPr>
              <w:widowControl w:val="0"/>
              <w:autoSpaceDE w:val="0"/>
              <w:autoSpaceDN w:val="0"/>
              <w:adjustRightInd w:val="0"/>
              <w:spacing w:after="0" w:line="240" w:lineRule="auto"/>
              <w:ind w:left="120"/>
              <w:rPr>
                <w:rFonts w:ascii="Times New Roman" w:hAnsi="Times New Roman" w:cs="Times New Roman"/>
              </w:rPr>
            </w:pPr>
            <w:proofErr w:type="spellStart"/>
            <w:r w:rsidRPr="00573801">
              <w:rPr>
                <w:rFonts w:ascii="Arial" w:hAnsi="Arial" w:cs="Arial"/>
                <w:color w:val="000000"/>
              </w:rPr>
              <w:t>Dr.M.Natarajan</w:t>
            </w:r>
            <w:proofErr w:type="spellEnd"/>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8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Asst. Prof., English and Foreign Languages.</w:t>
            </w:r>
          </w:p>
        </w:tc>
        <w:tc>
          <w:tcPr>
            <w:tcW w:w="184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Member</w:t>
            </w:r>
          </w:p>
        </w:tc>
      </w:tr>
      <w:tr w:rsidR="005D5CEC" w:rsidRPr="00573801" w:rsidTr="00052007">
        <w:tblPrEx>
          <w:tblCellMar>
            <w:top w:w="0" w:type="dxa"/>
            <w:left w:w="0" w:type="dxa"/>
            <w:bottom w:w="0" w:type="dxa"/>
            <w:right w:w="0" w:type="dxa"/>
          </w:tblCellMar>
        </w:tblPrEx>
        <w:trPr>
          <w:trHeight w:val="154"/>
        </w:trPr>
        <w:tc>
          <w:tcPr>
            <w:tcW w:w="1420" w:type="dxa"/>
            <w:tcBorders>
              <w:top w:val="nil"/>
              <w:left w:val="single" w:sz="8" w:space="0" w:color="auto"/>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220" w:type="dxa"/>
            <w:gridSpan w:val="2"/>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6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55"/>
        </w:trPr>
        <w:tc>
          <w:tcPr>
            <w:tcW w:w="1420" w:type="dxa"/>
            <w:tcBorders>
              <w:top w:val="nil"/>
              <w:left w:val="single" w:sz="8" w:space="0" w:color="auto"/>
              <w:bottom w:val="nil"/>
              <w:right w:val="single" w:sz="8" w:space="0" w:color="auto"/>
            </w:tcBorders>
            <w:vAlign w:val="bottom"/>
          </w:tcPr>
          <w:p w:rsidR="005D5CEC" w:rsidRPr="00573801" w:rsidRDefault="005D5CEC" w:rsidP="00052007">
            <w:pPr>
              <w:widowControl w:val="0"/>
              <w:autoSpaceDE w:val="0"/>
              <w:autoSpaceDN w:val="0"/>
              <w:adjustRightInd w:val="0"/>
              <w:spacing w:after="0" w:line="254" w:lineRule="exact"/>
              <w:ind w:left="120"/>
              <w:rPr>
                <w:rFonts w:ascii="Times New Roman" w:hAnsi="Times New Roman" w:cs="Times New Roman"/>
              </w:rPr>
            </w:pPr>
            <w:r w:rsidRPr="00573801">
              <w:rPr>
                <w:rFonts w:ascii="Arial" w:hAnsi="Arial" w:cs="Arial"/>
                <w:b/>
                <w:bCs/>
                <w:color w:val="000000"/>
              </w:rPr>
              <w:t>Activities</w:t>
            </w:r>
          </w:p>
        </w:tc>
        <w:tc>
          <w:tcPr>
            <w:tcW w:w="1220" w:type="dxa"/>
            <w:gridSpan w:val="2"/>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54" w:lineRule="exact"/>
              <w:ind w:left="100"/>
              <w:rPr>
                <w:rFonts w:ascii="Times New Roman" w:hAnsi="Times New Roman" w:cs="Times New Roman"/>
              </w:rPr>
            </w:pPr>
            <w:r w:rsidRPr="00573801">
              <w:rPr>
                <w:rFonts w:ascii="Arial" w:hAnsi="Arial" w:cs="Arial"/>
                <w:color w:val="000000"/>
              </w:rPr>
              <w:t>Preparing</w:t>
            </w:r>
          </w:p>
        </w:tc>
        <w:tc>
          <w:tcPr>
            <w:tcW w:w="364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54" w:lineRule="exact"/>
              <w:rPr>
                <w:rFonts w:ascii="Times New Roman" w:hAnsi="Times New Roman" w:cs="Times New Roman"/>
              </w:rPr>
            </w:pPr>
            <w:r w:rsidRPr="00573801">
              <w:rPr>
                <w:rFonts w:ascii="Arial" w:hAnsi="Arial" w:cs="Arial"/>
                <w:color w:val="000000"/>
                <w:w w:val="96"/>
              </w:rPr>
              <w:t>materials on ‘Essentials for English</w:t>
            </w:r>
          </w:p>
        </w:tc>
        <w:tc>
          <w:tcPr>
            <w:tcW w:w="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54" w:lineRule="exact"/>
              <w:ind w:left="40"/>
              <w:rPr>
                <w:rFonts w:ascii="Times New Roman" w:hAnsi="Times New Roman" w:cs="Times New Roman"/>
              </w:rPr>
            </w:pPr>
            <w:r w:rsidRPr="00573801">
              <w:rPr>
                <w:rFonts w:ascii="Arial" w:hAnsi="Arial" w:cs="Arial"/>
                <w:color w:val="000000"/>
              </w:rPr>
              <w:t>Yes, Prepared.</w:t>
            </w:r>
          </w:p>
        </w:tc>
      </w:tr>
      <w:tr w:rsidR="005D5CEC" w:rsidRPr="00573801" w:rsidTr="00052007">
        <w:tblPrEx>
          <w:tblCellMar>
            <w:top w:w="0" w:type="dxa"/>
            <w:left w:w="0" w:type="dxa"/>
            <w:bottom w:w="0" w:type="dxa"/>
            <w:right w:w="0" w:type="dxa"/>
          </w:tblCellMar>
        </w:tblPrEx>
        <w:trPr>
          <w:trHeight w:val="276"/>
        </w:trPr>
        <w:tc>
          <w:tcPr>
            <w:tcW w:w="1420" w:type="dxa"/>
            <w:tcBorders>
              <w:top w:val="nil"/>
              <w:left w:val="single" w:sz="8" w:space="0" w:color="auto"/>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8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w w:val="97"/>
              </w:rPr>
              <w:t>Eloquence’ and distributing them to the target</w:t>
            </w:r>
          </w:p>
        </w:tc>
        <w:tc>
          <w:tcPr>
            <w:tcW w:w="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76"/>
        </w:trPr>
        <w:tc>
          <w:tcPr>
            <w:tcW w:w="1420" w:type="dxa"/>
            <w:tcBorders>
              <w:top w:val="nil"/>
              <w:left w:val="single" w:sz="8" w:space="0" w:color="auto"/>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w w:val="92"/>
              </w:rPr>
              <w:t>audience</w:t>
            </w:r>
          </w:p>
        </w:tc>
        <w:tc>
          <w:tcPr>
            <w:tcW w:w="3840" w:type="dxa"/>
            <w:gridSpan w:val="2"/>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namely, the learners and the</w:t>
            </w:r>
          </w:p>
        </w:tc>
        <w:tc>
          <w:tcPr>
            <w:tcW w:w="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7"/>
        </w:trPr>
        <w:tc>
          <w:tcPr>
            <w:tcW w:w="1420" w:type="dxa"/>
            <w:tcBorders>
              <w:top w:val="nil"/>
              <w:left w:val="single" w:sz="8" w:space="0" w:color="auto"/>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proofErr w:type="gramStart"/>
            <w:r w:rsidRPr="00573801">
              <w:rPr>
                <w:rFonts w:ascii="Arial" w:hAnsi="Arial" w:cs="Arial"/>
                <w:color w:val="000000"/>
                <w:w w:val="91"/>
              </w:rPr>
              <w:t>teachers</w:t>
            </w:r>
            <w:proofErr w:type="gramEnd"/>
            <w:r w:rsidRPr="00573801">
              <w:rPr>
                <w:rFonts w:ascii="Arial" w:hAnsi="Arial" w:cs="Arial"/>
                <w:color w:val="000000"/>
                <w:w w:val="91"/>
              </w:rPr>
              <w:t>.</w:t>
            </w:r>
          </w:p>
        </w:tc>
        <w:tc>
          <w:tcPr>
            <w:tcW w:w="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64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55"/>
        </w:trPr>
        <w:tc>
          <w:tcPr>
            <w:tcW w:w="1420" w:type="dxa"/>
            <w:tcBorders>
              <w:top w:val="nil"/>
              <w:left w:val="single" w:sz="8" w:space="0" w:color="auto"/>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8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54" w:lineRule="exact"/>
              <w:ind w:left="100"/>
              <w:rPr>
                <w:rFonts w:ascii="Times New Roman" w:hAnsi="Times New Roman" w:cs="Times New Roman"/>
              </w:rPr>
            </w:pPr>
            <w:r w:rsidRPr="00573801">
              <w:rPr>
                <w:rFonts w:ascii="Arial" w:hAnsi="Arial" w:cs="Arial"/>
                <w:color w:val="000000"/>
                <w:w w:val="91"/>
              </w:rPr>
              <w:t>Conducting Remedial and Refresher Courses on</w:t>
            </w:r>
          </w:p>
        </w:tc>
        <w:tc>
          <w:tcPr>
            <w:tcW w:w="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54" w:lineRule="exact"/>
              <w:ind w:left="40"/>
              <w:rPr>
                <w:rFonts w:ascii="Times New Roman" w:hAnsi="Times New Roman" w:cs="Times New Roman"/>
              </w:rPr>
            </w:pPr>
            <w:r w:rsidRPr="00573801">
              <w:rPr>
                <w:rFonts w:ascii="Arial" w:hAnsi="Arial" w:cs="Arial"/>
                <w:color w:val="000000"/>
              </w:rPr>
              <w:t>Conducted in each Dept.</w:t>
            </w:r>
          </w:p>
        </w:tc>
      </w:tr>
      <w:tr w:rsidR="005D5CEC" w:rsidRPr="00573801" w:rsidTr="00052007">
        <w:tblPrEx>
          <w:tblCellMar>
            <w:top w:w="0" w:type="dxa"/>
            <w:left w:w="0" w:type="dxa"/>
            <w:bottom w:w="0" w:type="dxa"/>
            <w:right w:w="0" w:type="dxa"/>
          </w:tblCellMar>
        </w:tblPrEx>
        <w:trPr>
          <w:trHeight w:val="276"/>
        </w:trPr>
        <w:tc>
          <w:tcPr>
            <w:tcW w:w="1420" w:type="dxa"/>
            <w:tcBorders>
              <w:top w:val="nil"/>
              <w:left w:val="single" w:sz="8" w:space="0" w:color="auto"/>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8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English Grammar, Understanding Skills,</w:t>
            </w:r>
          </w:p>
        </w:tc>
        <w:tc>
          <w:tcPr>
            <w:tcW w:w="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7"/>
        </w:trPr>
        <w:tc>
          <w:tcPr>
            <w:tcW w:w="1420" w:type="dxa"/>
            <w:tcBorders>
              <w:top w:val="nil"/>
              <w:left w:val="single" w:sz="8" w:space="0" w:color="auto"/>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8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Writing Skills, Articulation skills, etc.</w:t>
            </w:r>
          </w:p>
        </w:tc>
        <w:tc>
          <w:tcPr>
            <w:tcW w:w="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55"/>
        </w:trPr>
        <w:tc>
          <w:tcPr>
            <w:tcW w:w="1420" w:type="dxa"/>
            <w:tcBorders>
              <w:top w:val="nil"/>
              <w:left w:val="single" w:sz="8" w:space="0" w:color="auto"/>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8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54" w:lineRule="exact"/>
              <w:ind w:left="100"/>
              <w:rPr>
                <w:rFonts w:ascii="Times New Roman" w:hAnsi="Times New Roman" w:cs="Times New Roman"/>
              </w:rPr>
            </w:pPr>
            <w:r w:rsidRPr="00573801">
              <w:rPr>
                <w:rFonts w:ascii="Arial" w:hAnsi="Arial" w:cs="Arial"/>
                <w:color w:val="000000"/>
              </w:rPr>
              <w:t>Stylish Writing What, Which, Why, When,</w:t>
            </w:r>
          </w:p>
        </w:tc>
        <w:tc>
          <w:tcPr>
            <w:tcW w:w="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54" w:lineRule="exact"/>
              <w:ind w:left="40"/>
              <w:rPr>
                <w:rFonts w:ascii="Times New Roman" w:hAnsi="Times New Roman" w:cs="Times New Roman"/>
              </w:rPr>
            </w:pPr>
            <w:r w:rsidRPr="00573801">
              <w:rPr>
                <w:rFonts w:ascii="Arial" w:hAnsi="Arial" w:cs="Arial"/>
                <w:color w:val="000000"/>
                <w:w w:val="91"/>
              </w:rPr>
              <w:t>Orientation</w:t>
            </w:r>
          </w:p>
        </w:tc>
        <w:tc>
          <w:tcPr>
            <w:tcW w:w="184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54" w:lineRule="exact"/>
              <w:ind w:left="100"/>
              <w:rPr>
                <w:rFonts w:ascii="Times New Roman" w:hAnsi="Times New Roman" w:cs="Times New Roman"/>
              </w:rPr>
            </w:pPr>
            <w:r w:rsidRPr="00573801">
              <w:rPr>
                <w:rFonts w:ascii="Arial" w:hAnsi="Arial" w:cs="Arial"/>
                <w:color w:val="000000"/>
              </w:rPr>
              <w:t>to participants</w:t>
            </w:r>
          </w:p>
        </w:tc>
      </w:tr>
      <w:tr w:rsidR="005D5CEC" w:rsidRPr="00573801" w:rsidTr="00052007">
        <w:tblPrEx>
          <w:tblCellMar>
            <w:top w:w="0" w:type="dxa"/>
            <w:left w:w="0" w:type="dxa"/>
            <w:bottom w:w="0" w:type="dxa"/>
            <w:right w:w="0" w:type="dxa"/>
          </w:tblCellMar>
        </w:tblPrEx>
        <w:trPr>
          <w:trHeight w:val="287"/>
        </w:trPr>
        <w:tc>
          <w:tcPr>
            <w:tcW w:w="1420" w:type="dxa"/>
            <w:tcBorders>
              <w:top w:val="nil"/>
              <w:left w:val="single" w:sz="8" w:space="0" w:color="auto"/>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8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Where and Wherewithal and other Nuances</w:t>
            </w:r>
          </w:p>
        </w:tc>
        <w:tc>
          <w:tcPr>
            <w:tcW w:w="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ind w:left="40"/>
              <w:rPr>
                <w:rFonts w:ascii="Times New Roman" w:hAnsi="Times New Roman" w:cs="Times New Roman"/>
              </w:rPr>
            </w:pPr>
            <w:proofErr w:type="gramStart"/>
            <w:r w:rsidRPr="00573801">
              <w:rPr>
                <w:rFonts w:ascii="Arial" w:hAnsi="Arial" w:cs="Arial"/>
                <w:color w:val="000000"/>
                <w:w w:val="95"/>
              </w:rPr>
              <w:t>was</w:t>
            </w:r>
            <w:proofErr w:type="gramEnd"/>
            <w:r w:rsidRPr="00573801">
              <w:rPr>
                <w:rFonts w:ascii="Arial" w:hAnsi="Arial" w:cs="Arial"/>
                <w:color w:val="000000"/>
                <w:w w:val="95"/>
              </w:rPr>
              <w:t xml:space="preserve"> given.</w:t>
            </w:r>
          </w:p>
        </w:tc>
        <w:tc>
          <w:tcPr>
            <w:tcW w:w="184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55"/>
        </w:trPr>
        <w:tc>
          <w:tcPr>
            <w:tcW w:w="1420" w:type="dxa"/>
            <w:tcBorders>
              <w:top w:val="nil"/>
              <w:left w:val="single" w:sz="8" w:space="0" w:color="auto"/>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8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54" w:lineRule="exact"/>
              <w:ind w:left="100"/>
              <w:rPr>
                <w:rFonts w:ascii="Times New Roman" w:hAnsi="Times New Roman" w:cs="Times New Roman"/>
              </w:rPr>
            </w:pPr>
            <w:r w:rsidRPr="00573801">
              <w:rPr>
                <w:rFonts w:ascii="Arial" w:hAnsi="Arial" w:cs="Arial"/>
                <w:color w:val="000000"/>
                <w:w w:val="92"/>
              </w:rPr>
              <w:t>Periodic exercises to keep enhanced eloquence</w:t>
            </w:r>
          </w:p>
        </w:tc>
        <w:tc>
          <w:tcPr>
            <w:tcW w:w="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54" w:lineRule="exact"/>
              <w:ind w:left="40"/>
              <w:rPr>
                <w:rFonts w:ascii="Times New Roman" w:hAnsi="Times New Roman" w:cs="Times New Roman"/>
              </w:rPr>
            </w:pPr>
            <w:r w:rsidRPr="00573801">
              <w:rPr>
                <w:rFonts w:ascii="Arial" w:hAnsi="Arial" w:cs="Arial"/>
                <w:color w:val="000000"/>
              </w:rPr>
              <w:t>Voluntarily committed.</w:t>
            </w:r>
          </w:p>
        </w:tc>
      </w:tr>
      <w:tr w:rsidR="005D5CEC" w:rsidRPr="00573801" w:rsidTr="00052007">
        <w:tblPrEx>
          <w:tblCellMar>
            <w:top w:w="0" w:type="dxa"/>
            <w:left w:w="0" w:type="dxa"/>
            <w:bottom w:w="0" w:type="dxa"/>
            <w:right w:w="0" w:type="dxa"/>
          </w:tblCellMar>
        </w:tblPrEx>
        <w:trPr>
          <w:trHeight w:val="287"/>
        </w:trPr>
        <w:tc>
          <w:tcPr>
            <w:tcW w:w="1420" w:type="dxa"/>
            <w:tcBorders>
              <w:top w:val="nil"/>
              <w:left w:val="single" w:sz="8" w:space="0" w:color="auto"/>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8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proofErr w:type="gramStart"/>
            <w:r w:rsidRPr="00573801">
              <w:rPr>
                <w:rFonts w:ascii="Arial" w:hAnsi="Arial" w:cs="Arial"/>
                <w:color w:val="000000"/>
              </w:rPr>
              <w:t>of</w:t>
            </w:r>
            <w:proofErr w:type="gramEnd"/>
            <w:r w:rsidRPr="00573801">
              <w:rPr>
                <w:rFonts w:ascii="Arial" w:hAnsi="Arial" w:cs="Arial"/>
                <w:color w:val="000000"/>
              </w:rPr>
              <w:t xml:space="preserve"> selected students with potentials.</w:t>
            </w:r>
          </w:p>
        </w:tc>
        <w:tc>
          <w:tcPr>
            <w:tcW w:w="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bl>
    <w:p w:rsidR="005D5CEC" w:rsidRPr="00573801" w:rsidRDefault="005D5CEC" w:rsidP="005D5CEC">
      <w:pPr>
        <w:widowControl w:val="0"/>
        <w:autoSpaceDE w:val="0"/>
        <w:autoSpaceDN w:val="0"/>
        <w:adjustRightInd w:val="0"/>
        <w:spacing w:after="0" w:line="200" w:lineRule="exact"/>
        <w:rPr>
          <w:rFonts w:ascii="Times New Roman" w:hAnsi="Times New Roman" w:cs="Times New Roman"/>
        </w:rPr>
      </w:pPr>
    </w:p>
    <w:p w:rsidR="005D5CEC" w:rsidRPr="00573801" w:rsidRDefault="005D5CEC" w:rsidP="005D5CEC">
      <w:pPr>
        <w:widowControl w:val="0"/>
        <w:autoSpaceDE w:val="0"/>
        <w:autoSpaceDN w:val="0"/>
        <w:adjustRightInd w:val="0"/>
        <w:spacing w:after="0" w:line="328" w:lineRule="exact"/>
        <w:rPr>
          <w:rFonts w:ascii="Times New Roman" w:hAnsi="Times New Roman" w:cs="Times New Roman"/>
        </w:rPr>
      </w:pPr>
    </w:p>
    <w:p w:rsidR="005D5CEC" w:rsidRPr="00573801" w:rsidRDefault="005D5CEC" w:rsidP="005D5CEC">
      <w:pPr>
        <w:widowControl w:val="0"/>
        <w:overflowPunct w:val="0"/>
        <w:autoSpaceDE w:val="0"/>
        <w:autoSpaceDN w:val="0"/>
        <w:adjustRightInd w:val="0"/>
        <w:spacing w:after="0" w:line="248" w:lineRule="auto"/>
        <w:ind w:left="120" w:right="500"/>
        <w:jc w:val="both"/>
        <w:rPr>
          <w:rFonts w:ascii="Times New Roman" w:hAnsi="Times New Roman" w:cs="Times New Roman"/>
        </w:rPr>
      </w:pPr>
      <w:proofErr w:type="gramStart"/>
      <w:r w:rsidRPr="00573801">
        <w:rPr>
          <w:rFonts w:ascii="Arial" w:hAnsi="Arial" w:cs="Arial"/>
          <w:b/>
          <w:bCs/>
          <w:color w:val="000000"/>
        </w:rPr>
        <w:t>A‘ to</w:t>
      </w:r>
      <w:proofErr w:type="gramEnd"/>
      <w:r w:rsidRPr="00573801">
        <w:rPr>
          <w:rFonts w:ascii="Arial" w:hAnsi="Arial" w:cs="Arial"/>
          <w:b/>
          <w:bCs/>
          <w:color w:val="000000"/>
        </w:rPr>
        <w:t xml:space="preserve"> Z‘? </w:t>
      </w:r>
      <w:proofErr w:type="gramStart"/>
      <w:r w:rsidRPr="00573801">
        <w:rPr>
          <w:rFonts w:ascii="Arial" w:hAnsi="Arial" w:cs="Arial"/>
          <w:color w:val="000000"/>
        </w:rPr>
        <w:t>A sentence starting with letter ‘A’ word and ending with ‘Z’ word, with all alphabets in</w:t>
      </w:r>
      <w:r w:rsidRPr="00573801">
        <w:rPr>
          <w:rFonts w:ascii="Arial" w:hAnsi="Arial" w:cs="Arial"/>
          <w:b/>
          <w:bCs/>
          <w:color w:val="000000"/>
        </w:rPr>
        <w:t xml:space="preserve"> </w:t>
      </w:r>
      <w:r w:rsidRPr="00573801">
        <w:rPr>
          <w:rFonts w:ascii="Arial" w:hAnsi="Arial" w:cs="Arial"/>
          <w:color w:val="000000"/>
        </w:rPr>
        <w:t>alphabetical order.</w:t>
      </w:r>
      <w:proofErr w:type="gramEnd"/>
      <w:r w:rsidRPr="00573801">
        <w:rPr>
          <w:rFonts w:ascii="Arial" w:hAnsi="Arial" w:cs="Arial"/>
          <w:color w:val="000000"/>
        </w:rPr>
        <w:t xml:space="preserve"> Its originality, flawlessness and fineness are tested. It is considered 67% fine by </w:t>
      </w:r>
      <w:hyperlink r:id="rId5" w:history="1">
        <w:r w:rsidRPr="00573801">
          <w:rPr>
            <w:rFonts w:ascii="Arial" w:hAnsi="Arial" w:cs="Arial"/>
            <w:color w:val="0000FF"/>
          </w:rPr>
          <w:t xml:space="preserve"> </w:t>
        </w:r>
        <w:r w:rsidRPr="00573801">
          <w:rPr>
            <w:rFonts w:ascii="Arial" w:hAnsi="Arial" w:cs="Arial"/>
            <w:color w:val="0000FF"/>
            <w:u w:val="single"/>
          </w:rPr>
          <w:t>www.grammarly.com</w:t>
        </w:r>
      </w:hyperlink>
      <w:r w:rsidRPr="00573801">
        <w:rPr>
          <w:rFonts w:ascii="Arial" w:hAnsi="Arial" w:cs="Arial"/>
          <w:color w:val="0000FF"/>
        </w:rPr>
        <w:t xml:space="preserve"> </w:t>
      </w:r>
      <w:r w:rsidRPr="00573801">
        <w:rPr>
          <w:rFonts w:ascii="Arial" w:hAnsi="Arial" w:cs="Arial"/>
          <w:color w:val="000000"/>
        </w:rPr>
        <w:t>with</w:t>
      </w:r>
      <w:r w:rsidRPr="00573801">
        <w:rPr>
          <w:rFonts w:ascii="Arial" w:hAnsi="Arial" w:cs="Arial"/>
          <w:color w:val="0000FF"/>
        </w:rPr>
        <w:t xml:space="preserve"> </w:t>
      </w:r>
      <w:r w:rsidRPr="00573801">
        <w:rPr>
          <w:rFonts w:ascii="Arial" w:hAnsi="Arial" w:cs="Arial"/>
          <w:color w:val="000000"/>
        </w:rPr>
        <w:t>zero plagiarism of any sort.</w:t>
      </w:r>
    </w:p>
    <w:p w:rsidR="005D5CEC" w:rsidRPr="00573801" w:rsidRDefault="005D5CEC" w:rsidP="005D5CEC">
      <w:pPr>
        <w:widowControl w:val="0"/>
        <w:autoSpaceDE w:val="0"/>
        <w:autoSpaceDN w:val="0"/>
        <w:adjustRightInd w:val="0"/>
        <w:spacing w:after="0" w:line="3" w:lineRule="exact"/>
        <w:rPr>
          <w:rFonts w:ascii="Times New Roman" w:hAnsi="Times New Roman" w:cs="Times New Roman"/>
        </w:rPr>
      </w:pPr>
    </w:p>
    <w:p w:rsidR="005D5CEC" w:rsidRPr="00573801" w:rsidRDefault="005D5CEC" w:rsidP="005D5CEC">
      <w:pPr>
        <w:widowControl w:val="0"/>
        <w:overflowPunct w:val="0"/>
        <w:autoSpaceDE w:val="0"/>
        <w:autoSpaceDN w:val="0"/>
        <w:adjustRightInd w:val="0"/>
        <w:spacing w:after="0" w:line="280" w:lineRule="auto"/>
        <w:ind w:left="120" w:right="340"/>
        <w:rPr>
          <w:rFonts w:ascii="Times New Roman" w:hAnsi="Times New Roman" w:cs="Times New Roman"/>
        </w:rPr>
      </w:pPr>
      <w:r w:rsidRPr="00573801">
        <w:rPr>
          <w:rFonts w:ascii="Arial" w:hAnsi="Arial" w:cs="Arial"/>
          <w:b/>
          <w:bCs/>
          <w:color w:val="000000"/>
        </w:rPr>
        <w:t xml:space="preserve">The A&gt;Z sentence: </w:t>
      </w:r>
      <w:r w:rsidRPr="00573801">
        <w:rPr>
          <w:rFonts w:ascii="Arial" w:hAnsi="Arial" w:cs="Arial"/>
          <w:color w:val="000000"/>
        </w:rPr>
        <w:t>Actually, Businesses Communicate Densely Everyday Figuring Gracious High</w:t>
      </w:r>
      <w:r w:rsidRPr="00573801">
        <w:rPr>
          <w:rFonts w:ascii="Arial" w:hAnsi="Arial" w:cs="Arial"/>
          <w:b/>
          <w:bCs/>
          <w:color w:val="000000"/>
        </w:rPr>
        <w:t xml:space="preserve"> </w:t>
      </w:r>
      <w:r w:rsidRPr="00573801">
        <w:rPr>
          <w:rFonts w:ascii="Arial" w:hAnsi="Arial" w:cs="Arial"/>
          <w:color w:val="000000"/>
        </w:rPr>
        <w:t xml:space="preserve">Intents Just Kindling Lavishly Majestic Nuances Ostentatiously Positioning Quality Requirements Surpassingly Towards Ushering Vivid Willed </w:t>
      </w:r>
      <w:proofErr w:type="spellStart"/>
      <w:r w:rsidRPr="00573801">
        <w:rPr>
          <w:rFonts w:ascii="Arial" w:hAnsi="Arial" w:cs="Arial"/>
          <w:color w:val="000000"/>
        </w:rPr>
        <w:t>Xenagogue</w:t>
      </w:r>
      <w:proofErr w:type="spellEnd"/>
      <w:r w:rsidRPr="00573801">
        <w:rPr>
          <w:rFonts w:ascii="Arial" w:hAnsi="Arial" w:cs="Arial"/>
          <w:color w:val="000000"/>
        </w:rPr>
        <w:t xml:space="preserve"> </w:t>
      </w:r>
      <w:proofErr w:type="spellStart"/>
      <w:r w:rsidRPr="00573801">
        <w:rPr>
          <w:rFonts w:ascii="Arial" w:hAnsi="Arial" w:cs="Arial"/>
          <w:color w:val="000000"/>
        </w:rPr>
        <w:t>Yeving</w:t>
      </w:r>
      <w:proofErr w:type="spellEnd"/>
      <w:r w:rsidRPr="00573801">
        <w:rPr>
          <w:rFonts w:ascii="Arial" w:hAnsi="Arial" w:cs="Arial"/>
          <w:color w:val="000000"/>
        </w:rPr>
        <w:t xml:space="preserve"> Zest‘ – </w:t>
      </w:r>
      <w:r w:rsidRPr="00573801">
        <w:rPr>
          <w:rFonts w:ascii="Arial" w:hAnsi="Arial" w:cs="Arial"/>
          <w:b/>
          <w:bCs/>
          <w:color w:val="000000"/>
        </w:rPr>
        <w:t xml:space="preserve">Author: </w:t>
      </w:r>
      <w:proofErr w:type="spellStart"/>
      <w:r w:rsidRPr="00573801">
        <w:rPr>
          <w:rFonts w:ascii="Arial" w:hAnsi="Arial" w:cs="Arial"/>
          <w:b/>
          <w:bCs/>
          <w:color w:val="000000"/>
        </w:rPr>
        <w:t>M.Selvam</w:t>
      </w:r>
      <w:proofErr w:type="spellEnd"/>
    </w:p>
    <w:p w:rsidR="005D5CEC" w:rsidRPr="00573801" w:rsidRDefault="005D5CEC" w:rsidP="005D5CEC">
      <w:pPr>
        <w:widowControl w:val="0"/>
        <w:autoSpaceDE w:val="0"/>
        <w:autoSpaceDN w:val="0"/>
        <w:adjustRightInd w:val="0"/>
        <w:spacing w:after="0" w:line="240" w:lineRule="auto"/>
        <w:rPr>
          <w:rFonts w:ascii="Times New Roman" w:hAnsi="Times New Roman" w:cs="Times New Roman"/>
        </w:rPr>
        <w:sectPr w:rsidR="005D5CEC" w:rsidRPr="00573801">
          <w:type w:val="continuous"/>
          <w:pgSz w:w="11900" w:h="16820"/>
          <w:pgMar w:top="1418" w:right="1240" w:bottom="1440" w:left="1320" w:header="720" w:footer="720" w:gutter="0"/>
          <w:cols w:space="1020" w:equalWidth="0">
            <w:col w:w="9340"/>
          </w:cols>
          <w:noEndnote/>
        </w:sectPr>
      </w:pPr>
    </w:p>
    <w:p w:rsidR="005D5CEC" w:rsidRPr="00573801" w:rsidRDefault="005D5CEC" w:rsidP="005D5CEC">
      <w:pPr>
        <w:widowControl w:val="0"/>
        <w:autoSpaceDE w:val="0"/>
        <w:autoSpaceDN w:val="0"/>
        <w:adjustRightInd w:val="0"/>
        <w:spacing w:after="0" w:line="240" w:lineRule="auto"/>
        <w:ind w:left="2320"/>
        <w:rPr>
          <w:rFonts w:ascii="Times New Roman" w:hAnsi="Times New Roman" w:cs="Times New Roman"/>
        </w:rPr>
      </w:pPr>
      <w:bookmarkStart w:id="1" w:name="page4"/>
      <w:bookmarkEnd w:id="1"/>
      <w:r w:rsidRPr="00573801">
        <w:rPr>
          <w:rFonts w:ascii="Arial" w:hAnsi="Arial" w:cs="Arial"/>
          <w:b/>
          <w:bCs/>
          <w:color w:val="000000"/>
        </w:rPr>
        <w:lastRenderedPageBreak/>
        <w:t xml:space="preserve">DEEP – Curriculum: </w:t>
      </w:r>
      <w:r w:rsidRPr="00573801">
        <w:rPr>
          <w:rFonts w:ascii="Arial" w:hAnsi="Arial" w:cs="Arial"/>
          <w:color w:val="000000"/>
        </w:rPr>
        <w:t>Design and Delivery</w:t>
      </w:r>
    </w:p>
    <w:p w:rsidR="005D5CEC" w:rsidRPr="00573801" w:rsidRDefault="005D5CEC" w:rsidP="005D5CEC">
      <w:pPr>
        <w:widowControl w:val="0"/>
        <w:autoSpaceDE w:val="0"/>
        <w:autoSpaceDN w:val="0"/>
        <w:adjustRightInd w:val="0"/>
        <w:spacing w:after="0" w:line="47" w:lineRule="exact"/>
        <w:rPr>
          <w:rFonts w:ascii="Times New Roman" w:hAnsi="Times New Roman" w:cs="Times New Roman"/>
        </w:rPr>
      </w:pPr>
      <w:r>
        <w:rPr>
          <w:noProof/>
        </w:rPr>
        <w:drawing>
          <wp:anchor distT="0" distB="0" distL="114300" distR="114300" simplePos="0" relativeHeight="251661312" behindDoc="1" locked="0" layoutInCell="0" allowOverlap="1">
            <wp:simplePos x="0" y="0"/>
            <wp:positionH relativeFrom="column">
              <wp:posOffset>-2540</wp:posOffset>
            </wp:positionH>
            <wp:positionV relativeFrom="paragraph">
              <wp:posOffset>42545</wp:posOffset>
            </wp:positionV>
            <wp:extent cx="5796280" cy="812038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96280" cy="8120380"/>
                    </a:xfrm>
                    <a:prstGeom prst="rect">
                      <a:avLst/>
                    </a:prstGeom>
                    <a:noFill/>
                  </pic:spPr>
                </pic:pic>
              </a:graphicData>
            </a:graphic>
          </wp:anchor>
        </w:drawing>
      </w:r>
    </w:p>
    <w:tbl>
      <w:tblPr>
        <w:tblW w:w="0" w:type="auto"/>
        <w:tblLayout w:type="fixed"/>
        <w:tblCellMar>
          <w:left w:w="0" w:type="dxa"/>
          <w:right w:w="0" w:type="dxa"/>
        </w:tblCellMar>
        <w:tblLook w:val="0000"/>
      </w:tblPr>
      <w:tblGrid>
        <w:gridCol w:w="360"/>
        <w:gridCol w:w="280"/>
        <w:gridCol w:w="200"/>
        <w:gridCol w:w="40"/>
        <w:gridCol w:w="700"/>
        <w:gridCol w:w="2200"/>
        <w:gridCol w:w="180"/>
        <w:gridCol w:w="4380"/>
        <w:gridCol w:w="780"/>
        <w:gridCol w:w="20"/>
      </w:tblGrid>
      <w:tr w:rsidR="005D5CEC" w:rsidRPr="00573801" w:rsidTr="00052007">
        <w:tblPrEx>
          <w:tblCellMar>
            <w:top w:w="0" w:type="dxa"/>
            <w:left w:w="0" w:type="dxa"/>
            <w:bottom w:w="0" w:type="dxa"/>
            <w:right w:w="0" w:type="dxa"/>
          </w:tblCellMar>
        </w:tblPrEx>
        <w:trPr>
          <w:trHeight w:val="301"/>
        </w:trPr>
        <w:tc>
          <w:tcPr>
            <w:tcW w:w="640" w:type="dxa"/>
            <w:gridSpan w:val="2"/>
            <w:tcBorders>
              <w:top w:val="single" w:sz="8" w:space="0" w:color="auto"/>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ind w:left="200"/>
              <w:rPr>
                <w:rFonts w:ascii="Times New Roman" w:hAnsi="Times New Roman" w:cs="Times New Roman"/>
              </w:rPr>
            </w:pPr>
            <w:r w:rsidRPr="00573801">
              <w:rPr>
                <w:rFonts w:ascii="Arial" w:hAnsi="Arial" w:cs="Arial"/>
                <w:color w:val="000000"/>
                <w:w w:val="90"/>
              </w:rPr>
              <w:t>Area</w:t>
            </w:r>
          </w:p>
        </w:tc>
        <w:tc>
          <w:tcPr>
            <w:tcW w:w="200" w:type="dxa"/>
            <w:tcBorders>
              <w:top w:val="single" w:sz="8" w:space="0" w:color="auto"/>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single" w:sz="8" w:space="0" w:color="auto"/>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single" w:sz="8" w:space="0" w:color="auto"/>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proofErr w:type="spellStart"/>
            <w:r w:rsidRPr="00573801">
              <w:rPr>
                <w:rFonts w:ascii="Arial" w:hAnsi="Arial" w:cs="Arial"/>
                <w:color w:val="000000"/>
              </w:rPr>
              <w:t>S.No</w:t>
            </w:r>
            <w:proofErr w:type="spellEnd"/>
            <w:r w:rsidRPr="00573801">
              <w:rPr>
                <w:rFonts w:ascii="Arial" w:hAnsi="Arial" w:cs="Arial"/>
                <w:color w:val="000000"/>
              </w:rPr>
              <w:t>.</w:t>
            </w:r>
          </w:p>
        </w:tc>
        <w:tc>
          <w:tcPr>
            <w:tcW w:w="2200" w:type="dxa"/>
            <w:tcBorders>
              <w:top w:val="single" w:sz="8" w:space="0" w:color="auto"/>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single" w:sz="8" w:space="0" w:color="auto"/>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single" w:sz="8" w:space="0" w:color="auto"/>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Coaching Activities</w:t>
            </w:r>
          </w:p>
        </w:tc>
        <w:tc>
          <w:tcPr>
            <w:tcW w:w="780" w:type="dxa"/>
            <w:tcBorders>
              <w:top w:val="single" w:sz="8" w:space="0" w:color="auto"/>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Hours</w:t>
            </w: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72"/>
        </w:trPr>
        <w:tc>
          <w:tcPr>
            <w:tcW w:w="360" w:type="dxa"/>
            <w:vMerge w:val="restart"/>
            <w:tcBorders>
              <w:top w:val="nil"/>
              <w:left w:val="nil"/>
              <w:bottom w:val="nil"/>
              <w:right w:val="nil"/>
            </w:tcBorders>
            <w:textDirection w:val="btLr"/>
            <w:vAlign w:val="bottom"/>
          </w:tcPr>
          <w:p w:rsidR="005D5CEC" w:rsidRPr="00573801" w:rsidRDefault="005D5CEC" w:rsidP="00052007">
            <w:pPr>
              <w:widowControl w:val="0"/>
              <w:autoSpaceDE w:val="0"/>
              <w:autoSpaceDN w:val="0"/>
              <w:adjustRightInd w:val="0"/>
              <w:spacing w:after="0" w:line="240" w:lineRule="auto"/>
              <w:ind w:left="188"/>
              <w:rPr>
                <w:rFonts w:ascii="Times New Roman" w:hAnsi="Times New Roman" w:cs="Times New Roman"/>
              </w:rPr>
            </w:pPr>
            <w:r w:rsidRPr="00573801">
              <w:rPr>
                <w:rFonts w:ascii="Arial" w:hAnsi="Arial" w:cs="Arial"/>
                <w:color w:val="000000"/>
                <w:w w:val="70"/>
              </w:rPr>
              <w:t>1.Vocabulary</w:t>
            </w:r>
          </w:p>
        </w:tc>
        <w:tc>
          <w:tcPr>
            <w:tcW w:w="280" w:type="dxa"/>
            <w:tcBorders>
              <w:top w:val="nil"/>
              <w:left w:val="nil"/>
              <w:bottom w:val="nil"/>
              <w:right w:val="nil"/>
            </w:tcBorders>
            <w:textDirection w:val="btLr"/>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r w:rsidRPr="00573801">
              <w:rPr>
                <w:rFonts w:ascii="Arial" w:hAnsi="Arial" w:cs="Arial"/>
                <w:b/>
                <w:bCs/>
                <w:color w:val="000000"/>
                <w:w w:val="86"/>
              </w:rPr>
              <w:t>of</w:t>
            </w: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1.1</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Nouns: Proper, Common (Collective &amp; Abstract)</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129"/>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vMerge w:val="restart"/>
            <w:tcBorders>
              <w:top w:val="nil"/>
              <w:left w:val="nil"/>
              <w:bottom w:val="nil"/>
              <w:right w:val="nil"/>
            </w:tcBorders>
            <w:textDirection w:val="btLr"/>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roofErr w:type="spellStart"/>
            <w:r w:rsidRPr="00573801">
              <w:rPr>
                <w:rFonts w:ascii="Arial" w:hAnsi="Arial" w:cs="Arial"/>
                <w:color w:val="000000"/>
                <w:w w:val="77"/>
              </w:rPr>
              <w:t>Building</w:t>
            </w:r>
            <w:r w:rsidRPr="00573801">
              <w:rPr>
                <w:rFonts w:ascii="Arial" w:hAnsi="Arial" w:cs="Arial"/>
                <w:b/>
                <w:bCs/>
                <w:color w:val="000000"/>
                <w:w w:val="77"/>
              </w:rPr>
              <w:t>starts</w:t>
            </w:r>
            <w:proofErr w:type="spellEnd"/>
          </w:p>
        </w:tc>
        <w:tc>
          <w:tcPr>
            <w:tcW w:w="200" w:type="dxa"/>
            <w:vMerge w:val="restart"/>
            <w:tcBorders>
              <w:top w:val="nil"/>
              <w:left w:val="nil"/>
              <w:bottom w:val="nil"/>
              <w:right w:val="single" w:sz="8" w:space="0" w:color="auto"/>
            </w:tcBorders>
            <w:textDirection w:val="btLr"/>
            <w:vAlign w:val="bottom"/>
          </w:tcPr>
          <w:p w:rsidR="005D5CEC" w:rsidRPr="00573801" w:rsidRDefault="005D5CEC" w:rsidP="00052007">
            <w:pPr>
              <w:widowControl w:val="0"/>
              <w:autoSpaceDE w:val="0"/>
              <w:autoSpaceDN w:val="0"/>
              <w:adjustRightInd w:val="0"/>
              <w:spacing w:after="0" w:line="240" w:lineRule="auto"/>
              <w:ind w:left="19"/>
              <w:rPr>
                <w:rFonts w:ascii="Times New Roman" w:hAnsi="Times New Roman" w:cs="Times New Roman"/>
              </w:rPr>
            </w:pPr>
            <w:r w:rsidRPr="00573801">
              <w:rPr>
                <w:rFonts w:ascii="Arial" w:hAnsi="Arial" w:cs="Arial"/>
                <w:b/>
                <w:bCs/>
                <w:color w:val="000000"/>
                <w:w w:val="70"/>
              </w:rPr>
              <w:t>speech</w:t>
            </w: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00"/>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vMerge/>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vMerge w:val="restart"/>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1.2</w:t>
            </w:r>
          </w:p>
        </w:tc>
        <w:tc>
          <w:tcPr>
            <w:tcW w:w="6760" w:type="dxa"/>
            <w:gridSpan w:val="3"/>
            <w:vMerge w:val="restart"/>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Verbs : Transitive and Intransitive</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vMerge/>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vMerge/>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1.3</w:t>
            </w:r>
          </w:p>
        </w:tc>
        <w:tc>
          <w:tcPr>
            <w:tcW w:w="220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Adjectives &amp; Adverbs</w:t>
            </w:r>
          </w:p>
        </w:tc>
        <w:tc>
          <w:tcPr>
            <w:tcW w:w="1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vMerge w:val="restart"/>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8</w:t>
            </w: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147"/>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vMerge w:val="restart"/>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1.4</w:t>
            </w:r>
          </w:p>
        </w:tc>
        <w:tc>
          <w:tcPr>
            <w:tcW w:w="2200" w:type="dxa"/>
            <w:vMerge w:val="restart"/>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w w:val="98"/>
              </w:rPr>
              <w:t>Articles, Prepositions,</w:t>
            </w:r>
          </w:p>
        </w:tc>
        <w:tc>
          <w:tcPr>
            <w:tcW w:w="4560" w:type="dxa"/>
            <w:gridSpan w:val="2"/>
            <w:vMerge w:val="restart"/>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r w:rsidRPr="00573801">
              <w:rPr>
                <w:rFonts w:ascii="Arial" w:hAnsi="Arial" w:cs="Arial"/>
                <w:color w:val="000000"/>
              </w:rPr>
              <w:t>Conjunctions &amp; Interjections</w:t>
            </w:r>
          </w:p>
        </w:tc>
        <w:tc>
          <w:tcPr>
            <w:tcW w:w="78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139"/>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vMerge/>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560" w:type="dxa"/>
            <w:gridSpan w:val="2"/>
            <w:vMerge/>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1.5</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Types and Parts of Sentences</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2.1</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Simple Present or Present Indefinite</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115"/>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2.2</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Simple Past or Past Indefinite</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2.3</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Simple Future or Future Indefinite</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vMerge w:val="restart"/>
            <w:tcBorders>
              <w:top w:val="nil"/>
              <w:left w:val="nil"/>
              <w:bottom w:val="nil"/>
              <w:right w:val="nil"/>
            </w:tcBorders>
            <w:textDirection w:val="btLr"/>
            <w:vAlign w:val="bottom"/>
          </w:tcPr>
          <w:p w:rsidR="005D5CEC" w:rsidRPr="00573801" w:rsidRDefault="005D5CEC" w:rsidP="00052007">
            <w:pPr>
              <w:widowControl w:val="0"/>
              <w:autoSpaceDE w:val="0"/>
              <w:autoSpaceDN w:val="0"/>
              <w:adjustRightInd w:val="0"/>
              <w:spacing w:after="0" w:line="240" w:lineRule="auto"/>
              <w:ind w:left="107"/>
              <w:rPr>
                <w:rFonts w:ascii="Times New Roman" w:hAnsi="Times New Roman" w:cs="Times New Roman"/>
              </w:rPr>
            </w:pPr>
            <w:r w:rsidRPr="00573801">
              <w:rPr>
                <w:rFonts w:ascii="Arial" w:hAnsi="Arial" w:cs="Arial"/>
                <w:color w:val="000000"/>
                <w:w w:val="80"/>
              </w:rPr>
              <w:t>Sense</w:t>
            </w: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2.4</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Present Continuous or Progressive Present</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00"/>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vMerge w:val="restart"/>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2.5</w:t>
            </w:r>
          </w:p>
        </w:tc>
        <w:tc>
          <w:tcPr>
            <w:tcW w:w="6760" w:type="dxa"/>
            <w:gridSpan w:val="3"/>
            <w:vMerge w:val="restart"/>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Past Continuous or Progressive Past</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vMerge/>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vMerge/>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vMerge w:val="restart"/>
            <w:tcBorders>
              <w:top w:val="nil"/>
              <w:left w:val="nil"/>
              <w:bottom w:val="nil"/>
              <w:right w:val="nil"/>
            </w:tcBorders>
            <w:textDirection w:val="btLr"/>
            <w:vAlign w:val="bottom"/>
          </w:tcPr>
          <w:p w:rsidR="005D5CEC" w:rsidRPr="00573801" w:rsidRDefault="005D5CEC" w:rsidP="00052007">
            <w:pPr>
              <w:widowControl w:val="0"/>
              <w:autoSpaceDE w:val="0"/>
              <w:autoSpaceDN w:val="0"/>
              <w:adjustRightInd w:val="0"/>
              <w:spacing w:after="0" w:line="240" w:lineRule="auto"/>
              <w:ind w:left="153"/>
              <w:rPr>
                <w:rFonts w:ascii="Times New Roman" w:hAnsi="Times New Roman" w:cs="Times New Roman"/>
              </w:rPr>
            </w:pPr>
            <w:r w:rsidRPr="00573801">
              <w:rPr>
                <w:rFonts w:ascii="Arial" w:hAnsi="Arial" w:cs="Arial"/>
                <w:color w:val="000000"/>
                <w:w w:val="70"/>
              </w:rPr>
              <w:t>2.Tense</w:t>
            </w: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2.6</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Future Continuous or Progressive Future</w:t>
            </w:r>
          </w:p>
        </w:tc>
        <w:tc>
          <w:tcPr>
            <w:tcW w:w="780" w:type="dxa"/>
            <w:vMerge w:val="restart"/>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16</w:t>
            </w: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122"/>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121" w:lineRule="exact"/>
              <w:ind w:left="60"/>
              <w:rPr>
                <w:rFonts w:ascii="Times New Roman" w:hAnsi="Times New Roman" w:cs="Times New Roman"/>
              </w:rPr>
            </w:pPr>
            <w:r w:rsidRPr="00573801">
              <w:rPr>
                <w:rFonts w:ascii="Arial" w:hAnsi="Arial" w:cs="Arial"/>
                <w:color w:val="000000"/>
              </w:rPr>
              <w:t>2.8</w:t>
            </w:r>
          </w:p>
        </w:tc>
        <w:tc>
          <w:tcPr>
            <w:tcW w:w="220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121" w:lineRule="exact"/>
              <w:ind w:left="100"/>
              <w:rPr>
                <w:rFonts w:ascii="Times New Roman" w:hAnsi="Times New Roman" w:cs="Times New Roman"/>
              </w:rPr>
            </w:pPr>
            <w:r w:rsidRPr="00573801">
              <w:rPr>
                <w:rFonts w:ascii="Arial" w:hAnsi="Arial" w:cs="Arial"/>
                <w:color w:val="000000"/>
              </w:rPr>
              <w:t>Past Perfect</w:t>
            </w:r>
          </w:p>
        </w:tc>
        <w:tc>
          <w:tcPr>
            <w:tcW w:w="1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198"/>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198" w:lineRule="exact"/>
              <w:ind w:left="60"/>
              <w:rPr>
                <w:rFonts w:ascii="Times New Roman" w:hAnsi="Times New Roman" w:cs="Times New Roman"/>
              </w:rPr>
            </w:pPr>
            <w:r w:rsidRPr="00573801">
              <w:rPr>
                <w:rFonts w:ascii="Arial" w:hAnsi="Arial" w:cs="Arial"/>
                <w:color w:val="000000"/>
              </w:rPr>
              <w:t>2.7</w:t>
            </w: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198" w:lineRule="exact"/>
              <w:ind w:left="100"/>
              <w:rPr>
                <w:rFonts w:ascii="Times New Roman" w:hAnsi="Times New Roman" w:cs="Times New Roman"/>
              </w:rPr>
            </w:pPr>
            <w:r w:rsidRPr="00573801">
              <w:rPr>
                <w:rFonts w:ascii="Arial" w:hAnsi="Arial" w:cs="Arial"/>
                <w:color w:val="000000"/>
              </w:rPr>
              <w:t>Present Perfect</w:t>
            </w: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20"/>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2.9</w:t>
            </w:r>
          </w:p>
        </w:tc>
        <w:tc>
          <w:tcPr>
            <w:tcW w:w="220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Future Perfect</w:t>
            </w:r>
          </w:p>
        </w:tc>
        <w:tc>
          <w:tcPr>
            <w:tcW w:w="1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2.10</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Present Perfect Continuous</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2.11</w:t>
            </w:r>
          </w:p>
        </w:tc>
        <w:tc>
          <w:tcPr>
            <w:tcW w:w="220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w w:val="87"/>
              </w:rPr>
              <w:t>Past Perfect Continuous</w:t>
            </w:r>
          </w:p>
        </w:tc>
        <w:tc>
          <w:tcPr>
            <w:tcW w:w="1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2.12</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Future Perfect Continuous</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3.1</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Direct &amp; Indirect Speeches</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115"/>
        </w:trPr>
        <w:tc>
          <w:tcPr>
            <w:tcW w:w="360" w:type="dxa"/>
            <w:vMerge w:val="restart"/>
            <w:tcBorders>
              <w:top w:val="nil"/>
              <w:left w:val="nil"/>
              <w:bottom w:val="nil"/>
              <w:right w:val="nil"/>
            </w:tcBorders>
            <w:textDirection w:val="btLr"/>
            <w:vAlign w:val="bottom"/>
          </w:tcPr>
          <w:p w:rsidR="005D5CEC" w:rsidRPr="00573801" w:rsidRDefault="005D5CEC" w:rsidP="00052007">
            <w:pPr>
              <w:widowControl w:val="0"/>
              <w:autoSpaceDE w:val="0"/>
              <w:autoSpaceDN w:val="0"/>
              <w:adjustRightInd w:val="0"/>
              <w:spacing w:after="0" w:line="240" w:lineRule="auto"/>
              <w:ind w:left="188"/>
              <w:rPr>
                <w:rFonts w:ascii="Times New Roman" w:hAnsi="Times New Roman" w:cs="Times New Roman"/>
              </w:rPr>
            </w:pPr>
            <w:r w:rsidRPr="00573801">
              <w:rPr>
                <w:rFonts w:ascii="Arial" w:hAnsi="Arial" w:cs="Arial"/>
                <w:color w:val="000000"/>
                <w:w w:val="72"/>
              </w:rPr>
              <w:t>3.Typesof</w:t>
            </w: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vMerge w:val="restart"/>
            <w:tcBorders>
              <w:top w:val="nil"/>
              <w:left w:val="nil"/>
              <w:bottom w:val="nil"/>
              <w:right w:val="nil"/>
            </w:tcBorders>
            <w:textDirection w:val="btLr"/>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r w:rsidRPr="00573801">
              <w:rPr>
                <w:rFonts w:ascii="Arial" w:hAnsi="Arial" w:cs="Arial"/>
                <w:color w:val="000000"/>
                <w:w w:val="76"/>
              </w:rPr>
              <w:t>Sentences</w:t>
            </w: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3.2</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Active &amp; Passive Voices</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vMerge w:val="restart"/>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58" w:lineRule="exact"/>
              <w:ind w:left="100"/>
              <w:rPr>
                <w:rFonts w:ascii="Times New Roman" w:hAnsi="Times New Roman" w:cs="Times New Roman"/>
              </w:rPr>
            </w:pPr>
            <w:r w:rsidRPr="00573801">
              <w:rPr>
                <w:rFonts w:ascii="Arial" w:hAnsi="Arial" w:cs="Arial"/>
                <w:color w:val="000000"/>
              </w:rPr>
              <w:t>9</w:t>
            </w: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4"/>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0" w:lineRule="exact"/>
              <w:rPr>
                <w:rFonts w:ascii="Times New Roman" w:hAnsi="Times New Roman" w:cs="Times New Roman"/>
              </w:rPr>
            </w:pPr>
          </w:p>
        </w:tc>
        <w:tc>
          <w:tcPr>
            <w:tcW w:w="28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0" w:lineRule="exact"/>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0" w:lineRule="exact"/>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0" w:lineRule="exact"/>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4" w:lineRule="exact"/>
              <w:ind w:left="60"/>
              <w:rPr>
                <w:rFonts w:ascii="Times New Roman" w:hAnsi="Times New Roman" w:cs="Times New Roman"/>
              </w:rPr>
            </w:pPr>
            <w:r w:rsidRPr="00573801">
              <w:rPr>
                <w:rFonts w:ascii="Arial" w:hAnsi="Arial" w:cs="Arial"/>
                <w:color w:val="000000"/>
              </w:rPr>
              <w:t>3.4</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4" w:lineRule="exact"/>
              <w:ind w:left="100"/>
              <w:rPr>
                <w:rFonts w:ascii="Times New Roman" w:hAnsi="Times New Roman" w:cs="Times New Roman"/>
              </w:rPr>
            </w:pPr>
            <w:r w:rsidRPr="00573801">
              <w:rPr>
                <w:rFonts w:ascii="Arial" w:hAnsi="Arial" w:cs="Arial"/>
                <w:color w:val="000000"/>
              </w:rPr>
              <w:t>Use of Clauses, Idioms and Phrases</w:t>
            </w:r>
          </w:p>
        </w:tc>
        <w:tc>
          <w:tcPr>
            <w:tcW w:w="78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0" w:lineRule="exact"/>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0" w:lineRule="exact"/>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3.3</w:t>
            </w:r>
          </w:p>
        </w:tc>
        <w:tc>
          <w:tcPr>
            <w:tcW w:w="220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Use of Articles</w:t>
            </w:r>
          </w:p>
        </w:tc>
        <w:tc>
          <w:tcPr>
            <w:tcW w:w="1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0"/>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20"/>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3.5</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Simple, Complex and Compound Sentences</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34"/>
        </w:trPr>
        <w:tc>
          <w:tcPr>
            <w:tcW w:w="3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6760" w:type="dxa"/>
            <w:gridSpan w:val="3"/>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4.1</w:t>
            </w:r>
          </w:p>
        </w:tc>
        <w:tc>
          <w:tcPr>
            <w:tcW w:w="6760" w:type="dxa"/>
            <w:gridSpan w:val="3"/>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ABC ‘Aim Better Communication’</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115"/>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4.2</w:t>
            </w:r>
          </w:p>
        </w:tc>
        <w:tc>
          <w:tcPr>
            <w:tcW w:w="220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Simple Writing</w:t>
            </w:r>
          </w:p>
        </w:tc>
        <w:tc>
          <w:tcPr>
            <w:tcW w:w="1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115"/>
        </w:trPr>
        <w:tc>
          <w:tcPr>
            <w:tcW w:w="360" w:type="dxa"/>
            <w:vMerge w:val="restart"/>
            <w:tcBorders>
              <w:top w:val="nil"/>
              <w:left w:val="nil"/>
              <w:bottom w:val="nil"/>
              <w:right w:val="nil"/>
            </w:tcBorders>
            <w:textDirection w:val="btLr"/>
            <w:vAlign w:val="bottom"/>
          </w:tcPr>
          <w:p w:rsidR="005D5CEC" w:rsidRPr="00573801" w:rsidRDefault="005D5CEC" w:rsidP="00052007">
            <w:pPr>
              <w:widowControl w:val="0"/>
              <w:autoSpaceDE w:val="0"/>
              <w:autoSpaceDN w:val="0"/>
              <w:adjustRightInd w:val="0"/>
              <w:spacing w:after="0" w:line="240" w:lineRule="auto"/>
              <w:ind w:left="222"/>
              <w:rPr>
                <w:rFonts w:ascii="Times New Roman" w:hAnsi="Times New Roman" w:cs="Times New Roman"/>
              </w:rPr>
            </w:pPr>
            <w:r w:rsidRPr="00573801">
              <w:rPr>
                <w:rFonts w:ascii="Arial" w:hAnsi="Arial" w:cs="Arial"/>
                <w:color w:val="000000"/>
                <w:w w:val="71"/>
              </w:rPr>
              <w:t>Nuances</w:t>
            </w: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00"/>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vMerge w:val="restart"/>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60"/>
              <w:rPr>
                <w:rFonts w:ascii="Times New Roman" w:hAnsi="Times New Roman" w:cs="Times New Roman"/>
              </w:rPr>
            </w:pPr>
            <w:r w:rsidRPr="00573801">
              <w:rPr>
                <w:rFonts w:ascii="Arial" w:hAnsi="Arial" w:cs="Arial"/>
                <w:color w:val="000000"/>
              </w:rPr>
              <w:t>4.3</w:t>
            </w:r>
          </w:p>
        </w:tc>
        <w:tc>
          <w:tcPr>
            <w:tcW w:w="2200" w:type="dxa"/>
            <w:vMerge w:val="restart"/>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Nuanced Writing</w:t>
            </w:r>
          </w:p>
        </w:tc>
        <w:tc>
          <w:tcPr>
            <w:tcW w:w="1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81"/>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vMerge/>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vMerge/>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6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Acronyms Abundant</w:t>
            </w:r>
          </w:p>
        </w:tc>
        <w:tc>
          <w:tcPr>
            <w:tcW w:w="1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Authoritative Quotes Avalanche</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64"/>
        </w:trPr>
        <w:tc>
          <w:tcPr>
            <w:tcW w:w="360" w:type="dxa"/>
            <w:vMerge w:val="restart"/>
            <w:tcBorders>
              <w:top w:val="nil"/>
              <w:left w:val="nil"/>
              <w:bottom w:val="nil"/>
              <w:right w:val="nil"/>
            </w:tcBorders>
            <w:textDirection w:val="btLr"/>
            <w:vAlign w:val="bottom"/>
          </w:tcPr>
          <w:p w:rsidR="005D5CEC" w:rsidRPr="00573801" w:rsidRDefault="005D5CEC" w:rsidP="00052007">
            <w:pPr>
              <w:widowControl w:val="0"/>
              <w:autoSpaceDE w:val="0"/>
              <w:autoSpaceDN w:val="0"/>
              <w:adjustRightInd w:val="0"/>
              <w:spacing w:after="0" w:line="240" w:lineRule="auto"/>
              <w:ind w:left="107"/>
              <w:rPr>
                <w:rFonts w:ascii="Times New Roman" w:hAnsi="Times New Roman" w:cs="Times New Roman"/>
              </w:rPr>
            </w:pPr>
            <w:r w:rsidRPr="00573801">
              <w:rPr>
                <w:rFonts w:ascii="Arial" w:hAnsi="Arial" w:cs="Arial"/>
                <w:color w:val="000000"/>
                <w:w w:val="87"/>
              </w:rPr>
              <w:t>Other</w:t>
            </w: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Clichés Galore</w:t>
            </w:r>
          </w:p>
        </w:tc>
        <w:tc>
          <w:tcPr>
            <w:tcW w:w="1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Literary Excerpts Laminate</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7</w:t>
            </w: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00"/>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vMerge w:val="restart"/>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Designs Stun</w:t>
            </w:r>
          </w:p>
        </w:tc>
        <w:tc>
          <w:tcPr>
            <w:tcW w:w="18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vMerge w:val="restart"/>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Idioms/ Phrases Enormous</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6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vMerge/>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vMerge/>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64"/>
        </w:trPr>
        <w:tc>
          <w:tcPr>
            <w:tcW w:w="360" w:type="dxa"/>
            <w:vMerge w:val="restart"/>
            <w:tcBorders>
              <w:top w:val="nil"/>
              <w:left w:val="nil"/>
              <w:bottom w:val="nil"/>
              <w:right w:val="nil"/>
            </w:tcBorders>
            <w:textDirection w:val="btLr"/>
            <w:vAlign w:val="bottom"/>
          </w:tcPr>
          <w:p w:rsidR="005D5CEC" w:rsidRPr="00573801" w:rsidRDefault="005D5CEC" w:rsidP="00052007">
            <w:pPr>
              <w:widowControl w:val="0"/>
              <w:autoSpaceDE w:val="0"/>
              <w:autoSpaceDN w:val="0"/>
              <w:adjustRightInd w:val="0"/>
              <w:spacing w:after="0" w:line="240" w:lineRule="auto"/>
              <w:ind w:left="107"/>
              <w:rPr>
                <w:rFonts w:ascii="Times New Roman" w:hAnsi="Times New Roman" w:cs="Times New Roman"/>
              </w:rPr>
            </w:pPr>
            <w:r w:rsidRPr="00573801">
              <w:rPr>
                <w:rFonts w:ascii="Arial" w:hAnsi="Arial" w:cs="Arial"/>
                <w:color w:val="000000"/>
                <w:w w:val="97"/>
              </w:rPr>
              <w:t>4.</w:t>
            </w: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Jargons Tangle</w:t>
            </w:r>
          </w:p>
        </w:tc>
        <w:tc>
          <w:tcPr>
            <w:tcW w:w="1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Maxims And Axioms Alternate</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46"/>
        </w:trPr>
        <w:tc>
          <w:tcPr>
            <w:tcW w:w="360" w:type="dxa"/>
            <w:vMerge/>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vMerge w:val="restart"/>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Creativity Stagger</w:t>
            </w:r>
          </w:p>
        </w:tc>
        <w:tc>
          <w:tcPr>
            <w:tcW w:w="18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vMerge w:val="restart"/>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‗Verbatim &amp;Thus Spoke‘ Overwhelm</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18"/>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vMerge/>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vMerge/>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64"/>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Metaphors Manifest</w:t>
            </w:r>
          </w:p>
        </w:tc>
        <w:tc>
          <w:tcPr>
            <w:tcW w:w="1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Regional Niches &amp; Nuances Nimble</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64"/>
        </w:trPr>
        <w:tc>
          <w:tcPr>
            <w:tcW w:w="3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Diversity Lavish</w:t>
            </w:r>
          </w:p>
        </w:tc>
        <w:tc>
          <w:tcPr>
            <w:tcW w:w="1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Global Contours &amp; Contexts Converge</w:t>
            </w:r>
          </w:p>
        </w:tc>
        <w:tc>
          <w:tcPr>
            <w:tcW w:w="7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286"/>
        </w:trPr>
        <w:tc>
          <w:tcPr>
            <w:tcW w:w="36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nil"/>
              <w:right w:val="single" w:sz="8" w:space="0" w:color="auto"/>
            </w:tcBorders>
            <w:vAlign w:val="bottom"/>
          </w:tcPr>
          <w:p w:rsidR="005D5CEC" w:rsidRPr="00573801" w:rsidRDefault="005D5CEC" w:rsidP="00052007">
            <w:pPr>
              <w:widowControl w:val="0"/>
              <w:autoSpaceDE w:val="0"/>
              <w:autoSpaceDN w:val="0"/>
              <w:adjustRightInd w:val="0"/>
              <w:spacing w:after="0" w:line="240" w:lineRule="auto"/>
              <w:ind w:left="3780"/>
              <w:rPr>
                <w:rFonts w:ascii="Times New Roman" w:hAnsi="Times New Roman" w:cs="Times New Roman"/>
              </w:rPr>
            </w:pPr>
            <w:r w:rsidRPr="00573801">
              <w:rPr>
                <w:rFonts w:ascii="Arial" w:hAnsi="Arial" w:cs="Arial"/>
                <w:color w:val="000000"/>
              </w:rPr>
              <w:t>Total</w:t>
            </w:r>
          </w:p>
        </w:tc>
        <w:tc>
          <w:tcPr>
            <w:tcW w:w="78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ind w:left="100"/>
              <w:rPr>
                <w:rFonts w:ascii="Times New Roman" w:hAnsi="Times New Roman" w:cs="Times New Roman"/>
              </w:rPr>
            </w:pPr>
            <w:r w:rsidRPr="00573801">
              <w:rPr>
                <w:rFonts w:ascii="Arial" w:hAnsi="Arial" w:cs="Arial"/>
                <w:color w:val="000000"/>
              </w:rPr>
              <w:t>40</w:t>
            </w: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r w:rsidR="005D5CEC" w:rsidRPr="00573801" w:rsidTr="00052007">
        <w:tblPrEx>
          <w:tblCellMar>
            <w:top w:w="0" w:type="dxa"/>
            <w:left w:w="0" w:type="dxa"/>
            <w:bottom w:w="0" w:type="dxa"/>
            <w:right w:w="0" w:type="dxa"/>
          </w:tblCellMar>
        </w:tblPrEx>
        <w:trPr>
          <w:trHeight w:val="195"/>
        </w:trPr>
        <w:tc>
          <w:tcPr>
            <w:tcW w:w="36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220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4380" w:type="dxa"/>
            <w:tcBorders>
              <w:top w:val="nil"/>
              <w:left w:val="nil"/>
              <w:bottom w:val="single" w:sz="8" w:space="0" w:color="auto"/>
              <w:right w:val="single" w:sz="8" w:space="0" w:color="auto"/>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single" w:sz="8" w:space="0" w:color="auto"/>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D5CEC" w:rsidRPr="00573801" w:rsidRDefault="005D5CEC" w:rsidP="00052007">
            <w:pPr>
              <w:widowControl w:val="0"/>
              <w:autoSpaceDE w:val="0"/>
              <w:autoSpaceDN w:val="0"/>
              <w:adjustRightInd w:val="0"/>
              <w:spacing w:after="0" w:line="240" w:lineRule="auto"/>
              <w:rPr>
                <w:rFonts w:ascii="Times New Roman" w:hAnsi="Times New Roman" w:cs="Times New Roman"/>
              </w:rPr>
            </w:pPr>
          </w:p>
        </w:tc>
      </w:tr>
    </w:tbl>
    <w:p w:rsidR="00F53811" w:rsidRDefault="005D5CEC">
      <w:r w:rsidRPr="00573801">
        <w:rPr>
          <w:rFonts w:ascii="Arial" w:hAnsi="Arial" w:cs="Arial"/>
          <w:b/>
          <w:bCs/>
          <w:color w:val="000000"/>
        </w:rPr>
        <w:t xml:space="preserve">Pedagogy: </w:t>
      </w:r>
      <w:r w:rsidRPr="00573801">
        <w:rPr>
          <w:rFonts w:ascii="Arial" w:hAnsi="Arial" w:cs="Arial"/>
          <w:color w:val="000000"/>
        </w:rPr>
        <w:t>In our</w:t>
      </w:r>
      <w:r w:rsidRPr="00573801">
        <w:rPr>
          <w:rFonts w:ascii="Arial" w:hAnsi="Arial" w:cs="Arial"/>
          <w:b/>
          <w:bCs/>
          <w:color w:val="000000"/>
        </w:rPr>
        <w:t xml:space="preserve"> </w:t>
      </w:r>
      <w:r w:rsidRPr="00573801">
        <w:rPr>
          <w:rFonts w:ascii="Arial" w:hAnsi="Arial" w:cs="Arial"/>
          <w:b/>
          <w:bCs/>
          <w:i/>
          <w:iCs/>
          <w:color w:val="000000"/>
        </w:rPr>
        <w:t>Core + NALA</w:t>
      </w:r>
      <w:r w:rsidRPr="00573801">
        <w:rPr>
          <w:rFonts w:ascii="Arial" w:hAnsi="Arial" w:cs="Arial"/>
          <w:b/>
          <w:bCs/>
          <w:color w:val="000000"/>
        </w:rPr>
        <w:t xml:space="preserve"> </w:t>
      </w:r>
      <w:r w:rsidRPr="00573801">
        <w:rPr>
          <w:rFonts w:ascii="Arial" w:hAnsi="Arial" w:cs="Arial"/>
          <w:color w:val="000000"/>
        </w:rPr>
        <w:t>approach, the ‘</w:t>
      </w:r>
      <w:r w:rsidRPr="00573801">
        <w:rPr>
          <w:rFonts w:ascii="Arial" w:hAnsi="Arial" w:cs="Arial"/>
          <w:b/>
          <w:bCs/>
          <w:color w:val="000000"/>
        </w:rPr>
        <w:t>L</w:t>
      </w:r>
      <w:r w:rsidRPr="00573801">
        <w:rPr>
          <w:rFonts w:ascii="Arial" w:hAnsi="Arial" w:cs="Arial"/>
          <w:color w:val="000000"/>
        </w:rPr>
        <w:t>’ stands for</w:t>
      </w:r>
      <w:r w:rsidRPr="00573801">
        <w:rPr>
          <w:rFonts w:ascii="Arial" w:hAnsi="Arial" w:cs="Arial"/>
          <w:b/>
          <w:bCs/>
          <w:color w:val="000000"/>
        </w:rPr>
        <w:t xml:space="preserve"> </w:t>
      </w:r>
      <w:r w:rsidRPr="00573801">
        <w:rPr>
          <w:rFonts w:ascii="Arial" w:hAnsi="Arial" w:cs="Arial"/>
          <w:color w:val="000000"/>
        </w:rPr>
        <w:t>Language Aspects, i.e., use of</w:t>
      </w:r>
      <w:r w:rsidRPr="00573801">
        <w:rPr>
          <w:rFonts w:ascii="Arial" w:hAnsi="Arial" w:cs="Arial"/>
          <w:b/>
          <w:bCs/>
          <w:color w:val="000000"/>
        </w:rPr>
        <w:t xml:space="preserve"> </w:t>
      </w:r>
      <w:r w:rsidRPr="00573801">
        <w:rPr>
          <w:rFonts w:ascii="Arial" w:hAnsi="Arial" w:cs="Arial"/>
          <w:color w:val="000000"/>
        </w:rPr>
        <w:t>apt</w:t>
      </w:r>
      <w:r w:rsidRPr="00573801">
        <w:rPr>
          <w:rFonts w:ascii="Arial" w:hAnsi="Arial" w:cs="Arial"/>
          <w:b/>
          <w:bCs/>
          <w:color w:val="000000"/>
        </w:rPr>
        <w:t xml:space="preserve"> </w:t>
      </w:r>
      <w:r w:rsidRPr="00573801">
        <w:rPr>
          <w:rFonts w:ascii="Arial" w:hAnsi="Arial" w:cs="Arial"/>
          <w:color w:val="000000"/>
        </w:rPr>
        <w:t>words, right tense, proper construction, the grammatical side, nuanced features, etc dealt side by side in the regular classes wherever relevant and certain special exercises and experiments with experts from language Departments and generally all who are conversant with/taste in language arts.</w:t>
      </w:r>
    </w:p>
    <w:sectPr w:rsidR="00F53811" w:rsidSect="00F538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5D5CEC"/>
    <w:rsid w:val="005D5CEC"/>
    <w:rsid w:val="00F53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E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rammarl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3892</Characters>
  <Application>Microsoft Office Word</Application>
  <DocSecurity>0</DocSecurity>
  <Lines>32</Lines>
  <Paragraphs>9</Paragraphs>
  <ScaleCrop>false</ScaleCrop>
  <Company>Microsoft</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2017-03-15T11:58:00Z</dcterms:created>
  <dcterms:modified xsi:type="dcterms:W3CDTF">2017-03-15T11:59:00Z</dcterms:modified>
</cp:coreProperties>
</file>